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BB" w:rsidRPr="000A705D" w:rsidRDefault="00C578AA" w:rsidP="00C578AA">
      <w:pPr>
        <w:spacing w:after="0"/>
        <w:ind w:left="120"/>
        <w:jc w:val="center"/>
        <w:rPr>
          <w:lang w:val="ru-RU"/>
        </w:rPr>
      </w:pPr>
      <w:r>
        <w:rPr>
          <w:rFonts w:ascii="Times New Roman" w:hAnsi="Times New Roman"/>
          <w:b/>
          <w:noProof/>
          <w:color w:val="000000"/>
          <w:sz w:val="28"/>
          <w:lang w:val="ru-RU" w:eastAsia="ru-RU"/>
        </w:rPr>
        <w:drawing>
          <wp:inline distT="0" distB="0" distL="0" distR="0">
            <wp:extent cx="5940425" cy="8562202"/>
            <wp:effectExtent l="19050" t="0" r="3175" b="0"/>
            <wp:docPr id="1" name="Рисунок 1" descr="C:\Users\Galiya\Desktop\программы - 25-26\обще 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ya\Desktop\программы - 25-26\обще 6-9.jpg"/>
                    <pic:cNvPicPr>
                      <a:picLocks noChangeAspect="1" noChangeArrowheads="1"/>
                    </pic:cNvPicPr>
                  </pic:nvPicPr>
                  <pic:blipFill>
                    <a:blip r:embed="rId5" cstate="print"/>
                    <a:srcRect/>
                    <a:stretch>
                      <a:fillRect/>
                    </a:stretch>
                  </pic:blipFill>
                  <pic:spPr bwMode="auto">
                    <a:xfrm>
                      <a:off x="0" y="0"/>
                      <a:ext cx="5940425" cy="8562202"/>
                    </a:xfrm>
                    <a:prstGeom prst="rect">
                      <a:avLst/>
                    </a:prstGeom>
                    <a:noFill/>
                    <a:ln w="9525">
                      <a:noFill/>
                      <a:miter lim="800000"/>
                      <a:headEnd/>
                      <a:tailEnd/>
                    </a:ln>
                  </pic:spPr>
                </pic:pic>
              </a:graphicData>
            </a:graphic>
          </wp:inline>
        </w:drawing>
      </w:r>
      <w:bookmarkStart w:id="0" w:name="_GoBack"/>
    </w:p>
    <w:p w:rsidR="005759BB" w:rsidRPr="000A705D" w:rsidRDefault="005759BB">
      <w:pPr>
        <w:rPr>
          <w:lang w:val="ru-RU"/>
        </w:rPr>
        <w:sectPr w:rsidR="005759BB" w:rsidRPr="000A705D">
          <w:pgSz w:w="11906" w:h="16383"/>
          <w:pgMar w:top="1134" w:right="850" w:bottom="1134" w:left="1701" w:header="720" w:footer="720" w:gutter="0"/>
          <w:cols w:space="720"/>
        </w:sectPr>
      </w:pPr>
      <w:bookmarkStart w:id="1" w:name="block-19495632"/>
    </w:p>
    <w:p w:rsidR="005759BB" w:rsidRPr="00F029DF" w:rsidRDefault="003B2B43">
      <w:pPr>
        <w:spacing w:after="0" w:line="264" w:lineRule="auto"/>
        <w:ind w:left="120"/>
        <w:jc w:val="both"/>
        <w:rPr>
          <w:sz w:val="24"/>
          <w:szCs w:val="24"/>
          <w:lang w:val="ru-RU"/>
        </w:rPr>
      </w:pPr>
      <w:bookmarkStart w:id="2" w:name="block-19495638"/>
      <w:bookmarkEnd w:id="0"/>
      <w:bookmarkEnd w:id="1"/>
      <w:r w:rsidRPr="00F029DF">
        <w:rPr>
          <w:rFonts w:ascii="Times New Roman" w:hAnsi="Times New Roman"/>
          <w:b/>
          <w:color w:val="000000"/>
          <w:sz w:val="24"/>
          <w:szCs w:val="24"/>
          <w:lang w:val="ru-RU"/>
        </w:rPr>
        <w:lastRenderedPageBreak/>
        <w:t>ПОЯСНИТЕЛЬНАЯ ЗАПИСКА</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ОБЩАЯ ХАРАКТЕРИСТИКА УЧЕБНОГО ПРЕДМЕТА «ОБЩЕСТВОЗНАНИЕ»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029DF">
        <w:rPr>
          <w:rFonts w:ascii="Times New Roman" w:hAnsi="Times New Roman"/>
          <w:color w:val="333333"/>
          <w:sz w:val="24"/>
          <w:szCs w:val="24"/>
          <w:lang w:val="ru-RU"/>
        </w:rPr>
        <w:t xml:space="preserve">едеральной рабочей </w:t>
      </w:r>
      <w:r w:rsidRPr="00F029DF">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sidRPr="00F029DF">
        <w:rPr>
          <w:rFonts w:ascii="Times New Roman" w:hAnsi="Times New Roman"/>
          <w:color w:val="000000"/>
          <w:sz w:val="24"/>
          <w:szCs w:val="24"/>
        </w:rPr>
        <w:t>Отечеству</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приверженности</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национальным</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ценностям</w:t>
      </w:r>
      <w:proofErr w:type="spellEnd"/>
      <w:r w:rsidRPr="00F029DF">
        <w:rPr>
          <w:rFonts w:ascii="Times New Roman" w:hAnsi="Times New Roman"/>
          <w:color w:val="000000"/>
          <w:sz w:val="24"/>
          <w:szCs w:val="24"/>
        </w:rPr>
        <w:t xml:space="preserve">. </w:t>
      </w:r>
      <w:r w:rsidRPr="00F029DF">
        <w:rPr>
          <w:rFonts w:ascii="Times New Roman" w:hAnsi="Times New Roman"/>
          <w:color w:val="000000"/>
          <w:sz w:val="24"/>
          <w:szCs w:val="24"/>
          <w:lang w:val="ru-RU"/>
        </w:rPr>
        <w:t xml:space="preserve">Привлечение при изучении обществознания различных источников социальной информации помогает </w:t>
      </w:r>
      <w:proofErr w:type="gramStart"/>
      <w:r w:rsidRPr="00F029DF">
        <w:rPr>
          <w:rFonts w:ascii="Times New Roman" w:hAnsi="Times New Roman"/>
          <w:color w:val="000000"/>
          <w:sz w:val="24"/>
          <w:szCs w:val="24"/>
          <w:lang w:val="ru-RU"/>
        </w:rPr>
        <w:t>обучающимся</w:t>
      </w:r>
      <w:proofErr w:type="gramEnd"/>
      <w:r w:rsidRPr="00F029DF">
        <w:rPr>
          <w:rFonts w:ascii="Times New Roman" w:hAnsi="Times New Roman"/>
          <w:color w:val="000000"/>
          <w:sz w:val="24"/>
          <w:szCs w:val="24"/>
          <w:lang w:val="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F029DF">
        <w:rPr>
          <w:rFonts w:ascii="Times New Roman" w:hAnsi="Times New Roman"/>
          <w:color w:val="000000"/>
          <w:sz w:val="24"/>
          <w:szCs w:val="24"/>
          <w:lang w:val="ru-RU"/>
        </w:rPr>
        <w:t>метапредметных</w:t>
      </w:r>
      <w:proofErr w:type="spellEnd"/>
      <w:r w:rsidRPr="00F029DF">
        <w:rPr>
          <w:rFonts w:ascii="Times New Roman" w:hAnsi="Times New Roman"/>
          <w:color w:val="000000"/>
          <w:sz w:val="24"/>
          <w:szCs w:val="24"/>
          <w:lang w:val="ru-RU"/>
        </w:rPr>
        <w:t xml:space="preserve"> умений извлекать необходимые сведения, осмысливать, преобразовывать и применять их.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759BB" w:rsidRPr="00F029DF" w:rsidRDefault="003B2B43">
      <w:pPr>
        <w:spacing w:after="0" w:line="264" w:lineRule="auto"/>
        <w:ind w:left="120"/>
        <w:jc w:val="both"/>
        <w:rPr>
          <w:sz w:val="24"/>
          <w:szCs w:val="24"/>
          <w:lang w:val="ru-RU"/>
        </w:rPr>
      </w:pPr>
      <w:r w:rsidRPr="00F029DF">
        <w:rPr>
          <w:rFonts w:ascii="Times New Roman" w:hAnsi="Times New Roman"/>
          <w:b/>
          <w:color w:val="000000"/>
          <w:sz w:val="24"/>
          <w:szCs w:val="24"/>
          <w:lang w:val="ru-RU"/>
        </w:rPr>
        <w:t>ЦЕЛИ ИЗУЧЕНИЯ УЧЕБНОГО ПРЕДМЕТА «ОБЩЕСТВОЗНАНИЕ»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Целями обществоведческого образования в основной школе являются:</w:t>
      </w:r>
    </w:p>
    <w:p w:rsidR="005759BB" w:rsidRPr="00F029DF" w:rsidRDefault="003B2B43">
      <w:pPr>
        <w:numPr>
          <w:ilvl w:val="0"/>
          <w:numId w:val="1"/>
        </w:numPr>
        <w:spacing w:after="0" w:line="264" w:lineRule="auto"/>
        <w:jc w:val="both"/>
        <w:rPr>
          <w:sz w:val="24"/>
          <w:szCs w:val="24"/>
          <w:lang w:val="ru-RU"/>
        </w:rPr>
      </w:pPr>
      <w:r w:rsidRPr="00F029DF">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759BB" w:rsidRPr="00F029DF" w:rsidRDefault="003B2B43">
      <w:pPr>
        <w:numPr>
          <w:ilvl w:val="0"/>
          <w:numId w:val="1"/>
        </w:numPr>
        <w:spacing w:after="0" w:line="264" w:lineRule="auto"/>
        <w:jc w:val="both"/>
        <w:rPr>
          <w:sz w:val="24"/>
          <w:szCs w:val="24"/>
          <w:lang w:val="ru-RU"/>
        </w:rPr>
      </w:pPr>
      <w:r w:rsidRPr="00F029DF">
        <w:rPr>
          <w:rFonts w:ascii="Times New Roman" w:hAnsi="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5759BB" w:rsidRPr="00F029DF" w:rsidRDefault="003B2B43">
      <w:pPr>
        <w:numPr>
          <w:ilvl w:val="0"/>
          <w:numId w:val="1"/>
        </w:numPr>
        <w:spacing w:after="0" w:line="264" w:lineRule="auto"/>
        <w:jc w:val="both"/>
        <w:rPr>
          <w:sz w:val="24"/>
          <w:szCs w:val="24"/>
          <w:lang w:val="ru-RU"/>
        </w:rPr>
      </w:pPr>
      <w:r w:rsidRPr="00F029DF">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759BB" w:rsidRPr="00F029DF" w:rsidRDefault="003B2B43">
      <w:pPr>
        <w:numPr>
          <w:ilvl w:val="0"/>
          <w:numId w:val="1"/>
        </w:numPr>
        <w:spacing w:after="0" w:line="264" w:lineRule="auto"/>
        <w:jc w:val="both"/>
        <w:rPr>
          <w:sz w:val="24"/>
          <w:szCs w:val="24"/>
          <w:lang w:val="ru-RU"/>
        </w:rPr>
      </w:pPr>
      <w:proofErr w:type="gramStart"/>
      <w:r w:rsidRPr="00F029DF">
        <w:rPr>
          <w:rFonts w:ascii="Times New Roman" w:hAnsi="Times New Roman"/>
          <w:color w:val="000000"/>
          <w:sz w:val="24"/>
          <w:szCs w:val="24"/>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w:t>
      </w:r>
      <w:r w:rsidRPr="00F029DF">
        <w:rPr>
          <w:rFonts w:ascii="Times New Roman" w:hAnsi="Times New Roman"/>
          <w:color w:val="000000"/>
          <w:sz w:val="24"/>
          <w:szCs w:val="24"/>
          <w:lang w:val="ru-RU"/>
        </w:rPr>
        <w:lastRenderedPageBreak/>
        <w:t>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5759BB" w:rsidRPr="00F029DF" w:rsidRDefault="003B2B43">
      <w:pPr>
        <w:numPr>
          <w:ilvl w:val="0"/>
          <w:numId w:val="1"/>
        </w:numPr>
        <w:spacing w:after="0" w:line="264" w:lineRule="auto"/>
        <w:jc w:val="both"/>
        <w:rPr>
          <w:sz w:val="24"/>
          <w:szCs w:val="24"/>
          <w:lang w:val="ru-RU"/>
        </w:rPr>
      </w:pPr>
      <w:r w:rsidRPr="00F029DF">
        <w:rPr>
          <w:rFonts w:ascii="Times New Roman" w:hAnsi="Times New Roman"/>
          <w:color w:val="000000"/>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759BB" w:rsidRPr="00F029DF" w:rsidRDefault="003B2B43">
      <w:pPr>
        <w:numPr>
          <w:ilvl w:val="0"/>
          <w:numId w:val="1"/>
        </w:numPr>
        <w:spacing w:after="0" w:line="264" w:lineRule="auto"/>
        <w:jc w:val="both"/>
        <w:rPr>
          <w:sz w:val="24"/>
          <w:szCs w:val="24"/>
          <w:lang w:val="ru-RU"/>
        </w:rPr>
      </w:pPr>
      <w:r w:rsidRPr="00F029DF">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759BB" w:rsidRPr="00F029DF" w:rsidRDefault="003B2B43">
      <w:pPr>
        <w:numPr>
          <w:ilvl w:val="0"/>
          <w:numId w:val="1"/>
        </w:numPr>
        <w:spacing w:after="0" w:line="264" w:lineRule="auto"/>
        <w:jc w:val="both"/>
        <w:rPr>
          <w:sz w:val="24"/>
          <w:szCs w:val="24"/>
          <w:lang w:val="ru-RU"/>
        </w:rPr>
      </w:pPr>
      <w:proofErr w:type="gramStart"/>
      <w:r w:rsidRPr="00F029DF">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МЕСТО УЧЕБНОГО ПРЕДМЕТА «ОБЩЕСТВОЗНАНИЕ» В УЧЕБНОМ ПЛАНЕ</w:t>
      </w:r>
    </w:p>
    <w:p w:rsidR="005759BB" w:rsidRPr="00F029DF" w:rsidRDefault="003B2B43">
      <w:pPr>
        <w:spacing w:after="0" w:line="264" w:lineRule="auto"/>
        <w:ind w:left="120"/>
        <w:jc w:val="both"/>
        <w:rPr>
          <w:sz w:val="24"/>
          <w:szCs w:val="24"/>
          <w:lang w:val="ru-RU"/>
        </w:rPr>
      </w:pPr>
      <w:r w:rsidRPr="00F029DF">
        <w:rPr>
          <w:rFonts w:ascii="Times New Roman" w:hAnsi="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759BB" w:rsidRPr="00F029DF" w:rsidRDefault="005759BB">
      <w:pPr>
        <w:rPr>
          <w:sz w:val="24"/>
          <w:szCs w:val="24"/>
          <w:lang w:val="ru-RU"/>
        </w:rPr>
        <w:sectPr w:rsidR="005759BB" w:rsidRPr="00F029DF">
          <w:pgSz w:w="11906" w:h="16383"/>
          <w:pgMar w:top="1134" w:right="850" w:bottom="1134" w:left="1701" w:header="720" w:footer="720" w:gutter="0"/>
          <w:cols w:space="720"/>
        </w:sectPr>
      </w:pPr>
    </w:p>
    <w:p w:rsidR="005759BB" w:rsidRPr="00F029DF" w:rsidRDefault="003B2B43">
      <w:pPr>
        <w:spacing w:after="0" w:line="264" w:lineRule="auto"/>
        <w:ind w:left="120"/>
        <w:jc w:val="both"/>
        <w:rPr>
          <w:sz w:val="24"/>
          <w:szCs w:val="24"/>
          <w:lang w:val="ru-RU"/>
        </w:rPr>
      </w:pPr>
      <w:bookmarkStart w:id="3" w:name="block-19495633"/>
      <w:bookmarkEnd w:id="2"/>
      <w:r w:rsidRPr="00F029DF">
        <w:rPr>
          <w:rFonts w:ascii="Times New Roman" w:hAnsi="Times New Roman"/>
          <w:b/>
          <w:color w:val="000000"/>
          <w:sz w:val="24"/>
          <w:szCs w:val="24"/>
          <w:lang w:val="ru-RU"/>
        </w:rPr>
        <w:lastRenderedPageBreak/>
        <w:t>СОДЕРЖАНИЕ УЧЕБНОГО ПРЕДМЕТА</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6 КЛАСС</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и его социальное окружение.</w:t>
      </w:r>
    </w:p>
    <w:p w:rsidR="005759BB" w:rsidRPr="00F029DF" w:rsidRDefault="003B2B43">
      <w:pPr>
        <w:spacing w:after="0" w:line="264" w:lineRule="auto"/>
        <w:ind w:firstLine="600"/>
        <w:jc w:val="both"/>
        <w:rPr>
          <w:sz w:val="24"/>
          <w:szCs w:val="24"/>
          <w:lang w:val="ru-RU"/>
        </w:rPr>
      </w:pPr>
      <w:proofErr w:type="gramStart"/>
      <w:r w:rsidRPr="00F029DF">
        <w:rPr>
          <w:rFonts w:ascii="Times New Roman" w:hAnsi="Times New Roman"/>
          <w:color w:val="000000"/>
          <w:sz w:val="24"/>
          <w:szCs w:val="24"/>
          <w:lang w:val="ru-RU"/>
        </w:rPr>
        <w:t>Биологическое</w:t>
      </w:r>
      <w:proofErr w:type="gramEnd"/>
      <w:r w:rsidRPr="00F029DF">
        <w:rPr>
          <w:rFonts w:ascii="Times New Roman" w:hAnsi="Times New Roman"/>
          <w:color w:val="000000"/>
          <w:sz w:val="24"/>
          <w:szCs w:val="24"/>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Право человека на образование. Школьное образование. Права и обязанности учащегося.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Общение. Цели и средства общения. Особенности общения подростков. Общение в современных условиях.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Отношения с друзьями и сверстниками. Конфликты в межличностных отношениях.</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Общество, в котором мы живём.</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Социальные общности и группы. Положение человека в обществе.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F029DF">
        <w:rPr>
          <w:rFonts w:ascii="Times New Roman" w:hAnsi="Times New Roman"/>
          <w:color w:val="000000"/>
          <w:sz w:val="24"/>
          <w:szCs w:val="24"/>
        </w:rPr>
        <w:t>XXI</w:t>
      </w:r>
      <w:r w:rsidRPr="00F029DF">
        <w:rPr>
          <w:rFonts w:ascii="Times New Roman" w:hAnsi="Times New Roman"/>
          <w:color w:val="000000"/>
          <w:sz w:val="24"/>
          <w:szCs w:val="24"/>
          <w:lang w:val="ru-RU"/>
        </w:rPr>
        <w:t xml:space="preserve"> века. Место нашей Родины среди современных государств.</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Культурная жизнь. Духовные ценности, традиционные ценности российского народа.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Развитие общества. Усиление взаимосвязей стран и народов в условиях современного общества.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7 КЛАСС</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Социальные ценности и нормы.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Принципы и нормы морали. Добро и зло. Нравственные чувства человека. Совесть и стыд.</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Моральный выбор. Моральная оценка поведения людей и собственного поведения. Влияние моральных норм на общество и человека.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Право и его роль в жизни общества. Право и мораль.</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как участник правовых отношений.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Основы российского права.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Конституция Российской Федерации – основной закон. Законы и подзаконные акты. Отрасли права.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8 КЛАСС</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в экономических отношениях.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Экономическая жизнь общества. Потребности и ресурсы, ограниченность ресурсов. Экономический выбор.</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Экономическая система и её функции. Собственность.</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Предпринимательство. Виды и формы предпринимательской деятельности.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Обмен. Деньги и их функции. Торговля и её формы.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Предприятие в экономике. Издержки, выручка и прибыль. Как повысить эффективность производства.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Заработная плата и стимулирование труда. Занятость и безработица.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Основные типы финансовых инструментов: акции и облигации.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в мире культуры.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Политика в сфере культуры и образования в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Что такое искусство. Виды искусств. Роль искусства в жизни человека и общества.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029DF" w:rsidRDefault="00F029DF">
      <w:pPr>
        <w:spacing w:after="0" w:line="264" w:lineRule="auto"/>
        <w:ind w:left="120"/>
        <w:jc w:val="both"/>
        <w:rPr>
          <w:rFonts w:ascii="Times New Roman" w:hAnsi="Times New Roman"/>
          <w:b/>
          <w:color w:val="000000"/>
          <w:sz w:val="24"/>
          <w:szCs w:val="24"/>
          <w:lang w:val="ru-RU"/>
        </w:rPr>
      </w:pPr>
    </w:p>
    <w:p w:rsidR="005759BB" w:rsidRPr="00F029DF" w:rsidRDefault="003B2B43">
      <w:pPr>
        <w:spacing w:after="0" w:line="264" w:lineRule="auto"/>
        <w:ind w:left="120"/>
        <w:jc w:val="both"/>
        <w:rPr>
          <w:sz w:val="24"/>
          <w:szCs w:val="24"/>
          <w:lang w:val="ru-RU"/>
        </w:rPr>
      </w:pPr>
      <w:r w:rsidRPr="00F029DF">
        <w:rPr>
          <w:rFonts w:ascii="Times New Roman" w:hAnsi="Times New Roman"/>
          <w:b/>
          <w:color w:val="000000"/>
          <w:sz w:val="24"/>
          <w:szCs w:val="24"/>
          <w:lang w:val="ru-RU"/>
        </w:rPr>
        <w:t>9 КЛАСС</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в политическом измерении.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Политический режим и его виды.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Демократия, демократические ценности. Правовое государство и гражданское общество.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Участие граждан в политике. Выборы, референдум.</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Политические партии, их роль в демократическом обществе. Общественно-политические организации.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Гражданин и государство.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Государственное управление. Противодействие коррупции в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Местное самоуправление.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в системе социальных отношений.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Социальная структура общества. Многообразие социальных общностей и групп.</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Социальная мобильность.</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Социальный статус человека в обществе. Социальные роли. Ролевой набор подростка.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Социализация личности.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Этнос и нация. Россия – многонациональное государство. Этносы и нации в диалоге культур.</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Социальная политика Российского государства.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Социальные конфликты и пути их разрешения.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в современном изменяющемся мире.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Молодёжь – активный участник общественной жизни. Волонтёрское движение.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Профессии настоящего и будущего. Непрерывное образование и карьера.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Здоровый образ жизни. Социальная и личная значимость здорового образа жизни. Мода и спорт.</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Современные формы связи и коммуникации: как они изменили мир. Особенности общения в виртуальном пространстве.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Перспективы развития общества.</w:t>
      </w:r>
    </w:p>
    <w:p w:rsidR="005759BB" w:rsidRPr="00F029DF" w:rsidRDefault="005759BB">
      <w:pPr>
        <w:rPr>
          <w:sz w:val="24"/>
          <w:szCs w:val="24"/>
          <w:lang w:val="ru-RU"/>
        </w:rPr>
        <w:sectPr w:rsidR="005759BB" w:rsidRPr="00F029DF">
          <w:pgSz w:w="11906" w:h="16383"/>
          <w:pgMar w:top="1134" w:right="850" w:bottom="1134" w:left="1701" w:header="720" w:footer="720" w:gutter="0"/>
          <w:cols w:space="720"/>
        </w:sectPr>
      </w:pPr>
    </w:p>
    <w:p w:rsidR="005759BB" w:rsidRPr="00F029DF" w:rsidRDefault="003B2B43" w:rsidP="00F029DF">
      <w:pPr>
        <w:spacing w:after="0" w:line="264" w:lineRule="auto"/>
        <w:ind w:left="120"/>
        <w:jc w:val="both"/>
        <w:rPr>
          <w:sz w:val="24"/>
          <w:szCs w:val="24"/>
          <w:lang w:val="ru-RU"/>
        </w:rPr>
      </w:pPr>
      <w:bookmarkStart w:id="4" w:name="block-19495637"/>
      <w:bookmarkEnd w:id="3"/>
      <w:r w:rsidRPr="00F029DF">
        <w:rPr>
          <w:rFonts w:ascii="Times New Roman" w:hAnsi="Times New Roman"/>
          <w:b/>
          <w:color w:val="000000"/>
          <w:sz w:val="24"/>
          <w:szCs w:val="24"/>
          <w:lang w:val="ru-RU"/>
        </w:rPr>
        <w:lastRenderedPageBreak/>
        <w:t>ПЛАНИРУЕМЫЕ ОБРАЗОВАТЕЛЬНЫЕ РЕЗУЛЬТАТЫ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Личностные и </w:t>
      </w:r>
      <w:proofErr w:type="spellStart"/>
      <w:r w:rsidRPr="00F029DF">
        <w:rPr>
          <w:rFonts w:ascii="Times New Roman" w:hAnsi="Times New Roman"/>
          <w:color w:val="000000"/>
          <w:sz w:val="24"/>
          <w:szCs w:val="24"/>
          <w:lang w:val="ru-RU"/>
        </w:rPr>
        <w:t>метапредметные</w:t>
      </w:r>
      <w:proofErr w:type="spellEnd"/>
      <w:r w:rsidRPr="00F029DF">
        <w:rPr>
          <w:rFonts w:ascii="Times New Roman" w:hAnsi="Times New Roman"/>
          <w:color w:val="000000"/>
          <w:sz w:val="24"/>
          <w:szCs w:val="24"/>
          <w:lang w:val="ru-RU"/>
        </w:rPr>
        <w:t xml:space="preserve"> результаты представлены с учётом особенностей преподавания обществознания в основной школе.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029DF" w:rsidRDefault="00F029DF">
      <w:pPr>
        <w:spacing w:after="0" w:line="264" w:lineRule="auto"/>
        <w:ind w:left="120"/>
        <w:jc w:val="both"/>
        <w:rPr>
          <w:rFonts w:ascii="Times New Roman" w:hAnsi="Times New Roman"/>
          <w:b/>
          <w:color w:val="000000"/>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ЛИЧНОСТНЫЕ РЕЗУЛЬТАТЫ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Личностные результаты воплощают традиционные российские </w:t>
      </w:r>
      <w:proofErr w:type="spellStart"/>
      <w:r w:rsidRPr="00F029DF">
        <w:rPr>
          <w:rFonts w:ascii="Times New Roman" w:hAnsi="Times New Roman"/>
          <w:color w:val="000000"/>
          <w:sz w:val="24"/>
          <w:szCs w:val="24"/>
          <w:lang w:val="ru-RU"/>
        </w:rPr>
        <w:t>социокультурные</w:t>
      </w:r>
      <w:proofErr w:type="spellEnd"/>
      <w:r w:rsidRPr="00F029DF">
        <w:rPr>
          <w:rFonts w:ascii="Times New Roman" w:hAnsi="Times New Roman"/>
          <w:color w:val="000000"/>
          <w:sz w:val="24"/>
          <w:szCs w:val="24"/>
          <w:lang w:val="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F029DF">
        <w:rPr>
          <w:rFonts w:ascii="Times New Roman" w:hAnsi="Times New Roman"/>
          <w:color w:val="000000"/>
          <w:sz w:val="24"/>
          <w:szCs w:val="24"/>
          <w:lang w:val="ru-RU"/>
        </w:rPr>
        <w:t>по</w:t>
      </w:r>
      <w:proofErr w:type="gramEnd"/>
      <w:r w:rsidRPr="00F029DF">
        <w:rPr>
          <w:rFonts w:ascii="Times New Roman" w:hAnsi="Times New Roman"/>
          <w:color w:val="000000"/>
          <w:sz w:val="24"/>
          <w:szCs w:val="24"/>
          <w:lang w:val="ru-RU"/>
        </w:rPr>
        <w:t xml:space="preserve"> </w:t>
      </w:r>
      <w:proofErr w:type="gramStart"/>
      <w:r w:rsidRPr="00F029DF">
        <w:rPr>
          <w:rFonts w:ascii="Times New Roman" w:hAnsi="Times New Roman"/>
          <w:color w:val="000000"/>
          <w:sz w:val="24"/>
          <w:szCs w:val="24"/>
          <w:lang w:val="ru-RU"/>
        </w:rPr>
        <w:t>основным</w:t>
      </w:r>
      <w:proofErr w:type="gramEnd"/>
      <w:r w:rsidRPr="00F029DF">
        <w:rPr>
          <w:rFonts w:ascii="Times New Roman" w:hAnsi="Times New Roman"/>
          <w:color w:val="000000"/>
          <w:sz w:val="24"/>
          <w:szCs w:val="24"/>
          <w:lang w:val="ru-RU"/>
        </w:rPr>
        <w:t xml:space="preserve"> направлениям воспитательной деятельности, в том числе в части: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Гражданского воспитания: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F029DF">
        <w:rPr>
          <w:rFonts w:ascii="Times New Roman" w:hAnsi="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029DF">
        <w:rPr>
          <w:rFonts w:ascii="Times New Roman" w:hAnsi="Times New Roman"/>
          <w:color w:val="000000"/>
          <w:sz w:val="24"/>
          <w:szCs w:val="24"/>
          <w:lang w:val="ru-RU"/>
        </w:rPr>
        <w:t>многоконфессиональном</w:t>
      </w:r>
      <w:proofErr w:type="spellEnd"/>
      <w:r w:rsidRPr="00F029DF">
        <w:rPr>
          <w:rFonts w:ascii="Times New Roman" w:hAnsi="Times New Roman"/>
          <w:color w:val="000000"/>
          <w:sz w:val="24"/>
          <w:szCs w:val="24"/>
          <w:lang w:val="ru-RU"/>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F029DF">
        <w:rPr>
          <w:rFonts w:ascii="Times New Roman" w:hAnsi="Times New Roman"/>
          <w:color w:val="000000"/>
          <w:sz w:val="24"/>
          <w:szCs w:val="24"/>
          <w:lang w:val="ru-RU"/>
        </w:rPr>
        <w:t>волонтёрство</w:t>
      </w:r>
      <w:proofErr w:type="spellEnd"/>
      <w:r w:rsidRPr="00F029DF">
        <w:rPr>
          <w:rFonts w:ascii="Times New Roman" w:hAnsi="Times New Roman"/>
          <w:color w:val="000000"/>
          <w:sz w:val="24"/>
          <w:szCs w:val="24"/>
          <w:lang w:val="ru-RU"/>
        </w:rPr>
        <w:t>, помощь людям, нуждающимся в ней).</w:t>
      </w:r>
      <w:r w:rsidRPr="00F029DF">
        <w:rPr>
          <w:rFonts w:ascii="Times New Roman" w:hAnsi="Times New Roman"/>
          <w:b/>
          <w:color w:val="000000"/>
          <w:sz w:val="24"/>
          <w:szCs w:val="24"/>
          <w:lang w:val="ru-RU"/>
        </w:rPr>
        <w:t xml:space="preserve"> </w:t>
      </w:r>
      <w:proofErr w:type="gramEnd"/>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Патриотического воспитания:</w:t>
      </w:r>
    </w:p>
    <w:p w:rsidR="005759BB" w:rsidRPr="00F029DF" w:rsidRDefault="003B2B43">
      <w:pPr>
        <w:spacing w:after="0" w:line="264" w:lineRule="auto"/>
        <w:ind w:firstLine="600"/>
        <w:jc w:val="both"/>
        <w:rPr>
          <w:sz w:val="24"/>
          <w:szCs w:val="24"/>
          <w:lang w:val="ru-RU"/>
        </w:rPr>
      </w:pPr>
      <w:proofErr w:type="gramStart"/>
      <w:r w:rsidRPr="00F029DF">
        <w:rPr>
          <w:rFonts w:ascii="Times New Roman" w:hAnsi="Times New Roman"/>
          <w:color w:val="000000"/>
          <w:sz w:val="24"/>
          <w:szCs w:val="24"/>
          <w:lang w:val="ru-RU"/>
        </w:rPr>
        <w:t xml:space="preserve">осознание российской гражданской идентичности в поликультурном и </w:t>
      </w:r>
      <w:proofErr w:type="spellStart"/>
      <w:r w:rsidRPr="00F029DF">
        <w:rPr>
          <w:rFonts w:ascii="Times New Roman" w:hAnsi="Times New Roman"/>
          <w:color w:val="000000"/>
          <w:sz w:val="24"/>
          <w:szCs w:val="24"/>
          <w:lang w:val="ru-RU"/>
        </w:rPr>
        <w:t>многоконфессиональном</w:t>
      </w:r>
      <w:proofErr w:type="spellEnd"/>
      <w:r w:rsidRPr="00F029DF">
        <w:rPr>
          <w:rFonts w:ascii="Times New Roman" w:hAnsi="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Духовно-нравственного воспитания: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F029DF">
        <w:rPr>
          <w:rFonts w:ascii="Times New Roman" w:hAnsi="Times New Roman"/>
          <w:color w:val="000000"/>
          <w:sz w:val="24"/>
          <w:szCs w:val="24"/>
          <w:lang w:val="ru-RU"/>
        </w:rPr>
        <w:t>интернет-среде</w:t>
      </w:r>
      <w:proofErr w:type="spellEnd"/>
      <w:proofErr w:type="gramEnd"/>
      <w:r w:rsidRPr="00F029DF">
        <w:rPr>
          <w:rFonts w:ascii="Times New Roman" w:hAnsi="Times New Roman"/>
          <w:color w:val="000000"/>
          <w:sz w:val="24"/>
          <w:szCs w:val="24"/>
          <w:lang w:val="ru-RU"/>
        </w:rPr>
        <w:t>;</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умение </w:t>
      </w:r>
      <w:proofErr w:type="gramStart"/>
      <w:r w:rsidRPr="00F029DF">
        <w:rPr>
          <w:rFonts w:ascii="Times New Roman" w:hAnsi="Times New Roman"/>
          <w:color w:val="000000"/>
          <w:sz w:val="24"/>
          <w:szCs w:val="24"/>
          <w:lang w:val="ru-RU"/>
        </w:rPr>
        <w:t>принимать себя и других, не осуждая</w:t>
      </w:r>
      <w:proofErr w:type="gramEnd"/>
      <w:r w:rsidRPr="00F029DF">
        <w:rPr>
          <w:rFonts w:ascii="Times New Roman" w:hAnsi="Times New Roman"/>
          <w:color w:val="000000"/>
          <w:sz w:val="24"/>
          <w:szCs w:val="24"/>
          <w:lang w:val="ru-RU"/>
        </w:rPr>
        <w:t xml:space="preserve">; </w:t>
      </w:r>
    </w:p>
    <w:p w:rsidR="005759BB" w:rsidRPr="00F029DF" w:rsidRDefault="003B2B43">
      <w:pPr>
        <w:spacing w:after="0" w:line="264" w:lineRule="auto"/>
        <w:ind w:firstLine="600"/>
        <w:jc w:val="both"/>
        <w:rPr>
          <w:sz w:val="24"/>
          <w:szCs w:val="24"/>
          <w:lang w:val="ru-RU"/>
        </w:rPr>
      </w:pPr>
      <w:proofErr w:type="spellStart"/>
      <w:r w:rsidRPr="00F029DF">
        <w:rPr>
          <w:rFonts w:ascii="Times New Roman" w:hAnsi="Times New Roman"/>
          <w:color w:val="000000"/>
          <w:sz w:val="24"/>
          <w:szCs w:val="24"/>
          <w:lang w:val="ru-RU"/>
        </w:rPr>
        <w:t>сформированность</w:t>
      </w:r>
      <w:proofErr w:type="spellEnd"/>
      <w:r w:rsidRPr="00F029DF">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Трудового воспитания: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029DF">
        <w:rPr>
          <w:rFonts w:ascii="Times New Roman" w:hAnsi="Times New Roman"/>
          <w:b/>
          <w:color w:val="000000"/>
          <w:sz w:val="24"/>
          <w:szCs w:val="24"/>
          <w:lang w:val="ru-RU"/>
        </w:rPr>
        <w:t xml:space="preserve"> </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Экологического воспитания: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029DF">
        <w:rPr>
          <w:rFonts w:ascii="Times New Roman" w:hAnsi="Times New Roman"/>
          <w:b/>
          <w:color w:val="000000"/>
          <w:sz w:val="24"/>
          <w:szCs w:val="24"/>
          <w:lang w:val="ru-RU"/>
        </w:rPr>
        <w:t xml:space="preserve"> </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Ценности научного познания:</w:t>
      </w:r>
    </w:p>
    <w:p w:rsidR="005759BB" w:rsidRPr="00F029DF" w:rsidRDefault="003B2B43">
      <w:pPr>
        <w:spacing w:after="0" w:line="264" w:lineRule="auto"/>
        <w:ind w:firstLine="600"/>
        <w:jc w:val="both"/>
        <w:rPr>
          <w:sz w:val="24"/>
          <w:szCs w:val="24"/>
          <w:lang w:val="ru-RU"/>
        </w:rPr>
      </w:pPr>
      <w:proofErr w:type="gramStart"/>
      <w:r w:rsidRPr="00F029DF">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029DF">
        <w:rPr>
          <w:rFonts w:ascii="Times New Roman" w:hAnsi="Times New Roman"/>
          <w:b/>
          <w:color w:val="000000"/>
          <w:sz w:val="24"/>
          <w:szCs w:val="24"/>
          <w:lang w:val="ru-RU"/>
        </w:rPr>
        <w:t xml:space="preserve"> </w:t>
      </w:r>
      <w:proofErr w:type="gramEnd"/>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lastRenderedPageBreak/>
        <w:t xml:space="preserve">Личностные результаты, обеспечивающие адаптацию </w:t>
      </w:r>
      <w:proofErr w:type="gramStart"/>
      <w:r w:rsidRPr="00F029DF">
        <w:rPr>
          <w:rFonts w:ascii="Times New Roman" w:hAnsi="Times New Roman"/>
          <w:b/>
          <w:color w:val="000000"/>
          <w:sz w:val="24"/>
          <w:szCs w:val="24"/>
          <w:lang w:val="ru-RU"/>
        </w:rPr>
        <w:t>обучающегося</w:t>
      </w:r>
      <w:proofErr w:type="gramEnd"/>
      <w:r w:rsidRPr="00F029DF">
        <w:rPr>
          <w:rFonts w:ascii="Times New Roman" w:hAnsi="Times New Roman"/>
          <w:b/>
          <w:color w:val="000000"/>
          <w:sz w:val="24"/>
          <w:szCs w:val="24"/>
          <w:lang w:val="ru-RU"/>
        </w:rPr>
        <w:t xml:space="preserve"> к изменяющимся условиям социальной и природной среды: </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умение анализировать и выявлять взаимосвязи природы, общества и экономики;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759BB" w:rsidRPr="00F029DF" w:rsidRDefault="003B2B43">
      <w:pPr>
        <w:spacing w:after="0" w:line="264" w:lineRule="auto"/>
        <w:ind w:firstLine="600"/>
        <w:jc w:val="both"/>
        <w:rPr>
          <w:sz w:val="24"/>
          <w:szCs w:val="24"/>
          <w:lang w:val="ru-RU"/>
        </w:rPr>
      </w:pPr>
      <w:proofErr w:type="gramStart"/>
      <w:r w:rsidRPr="00F029DF">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МЕТАПРЕДМЕТНЫЕ РЕЗУЛЬТАТЫ</w:t>
      </w:r>
    </w:p>
    <w:p w:rsidR="005759BB" w:rsidRPr="00F029DF" w:rsidRDefault="003B2B43">
      <w:pPr>
        <w:spacing w:after="0" w:line="264" w:lineRule="auto"/>
        <w:ind w:firstLine="600"/>
        <w:jc w:val="both"/>
        <w:rPr>
          <w:sz w:val="24"/>
          <w:szCs w:val="24"/>
          <w:lang w:val="ru-RU"/>
        </w:rPr>
      </w:pPr>
      <w:proofErr w:type="spellStart"/>
      <w:r w:rsidRPr="00F029DF">
        <w:rPr>
          <w:rFonts w:ascii="Times New Roman" w:hAnsi="Times New Roman"/>
          <w:color w:val="000000"/>
          <w:sz w:val="24"/>
          <w:szCs w:val="24"/>
          <w:lang w:val="ru-RU"/>
        </w:rPr>
        <w:t>Метапредметные</w:t>
      </w:r>
      <w:proofErr w:type="spellEnd"/>
      <w:r w:rsidRPr="00F029DF">
        <w:rPr>
          <w:rFonts w:ascii="Times New Roman" w:hAnsi="Times New Roman"/>
          <w:color w:val="000000"/>
          <w:sz w:val="24"/>
          <w:szCs w:val="24"/>
          <w:lang w:val="ru-RU"/>
        </w:rPr>
        <w:t xml:space="preserve"> результаты освоения основной образовательной программы, формируемые при изучении обществознания: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1.</w:t>
      </w:r>
      <w:r w:rsidRPr="00F029DF">
        <w:rPr>
          <w:rFonts w:ascii="Times New Roman" w:hAnsi="Times New Roman"/>
          <w:color w:val="000000"/>
          <w:sz w:val="24"/>
          <w:szCs w:val="24"/>
          <w:lang w:val="ru-RU"/>
        </w:rPr>
        <w:t xml:space="preserve"> </w:t>
      </w:r>
      <w:r w:rsidRPr="00F029DF">
        <w:rPr>
          <w:rFonts w:ascii="Times New Roman" w:hAnsi="Times New Roman"/>
          <w:b/>
          <w:color w:val="000000"/>
          <w:sz w:val="24"/>
          <w:szCs w:val="24"/>
          <w:lang w:val="ru-RU"/>
        </w:rPr>
        <w:t>Овладение универсальными учебными познавательными действиями.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Базовые логические действия: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предлагать критерии для выявления закономерностей и противоречий;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Базовые исследовательские действия: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использовать вопросы как исследовательский инструмент познания;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Работа с информацией: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самостоятельно выбирать оптимальную форму представления информации;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эффективно запоминать и систематизировать информацию.</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2. Овладение универсальными учебными коммуникативными действиями.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Общение: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выражать себя (свою точку зрения) в устных и письменных текстах;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публично представлять результаты выполненного исследования, проекта;</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Совместная деятельность:</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029DF">
        <w:rPr>
          <w:rFonts w:ascii="Times New Roman" w:hAnsi="Times New Roman"/>
          <w:color w:val="000000"/>
          <w:sz w:val="24"/>
          <w:szCs w:val="24"/>
          <w:lang w:val="ru-RU"/>
        </w:rPr>
        <w:t>нескольких</w:t>
      </w:r>
      <w:proofErr w:type="gramEnd"/>
      <w:r w:rsidRPr="00F029DF">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3. Овладение универсальными учебными регулятивными действиями.</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Самоорганизация: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выявлять проблемы для решения в жизненных и учебных ситуациях;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делать выбор и брать ответственность за решение.</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Самоконтроль:</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владеть способами самоконтроля, </w:t>
      </w:r>
      <w:proofErr w:type="spellStart"/>
      <w:r w:rsidRPr="00F029DF">
        <w:rPr>
          <w:rFonts w:ascii="Times New Roman" w:hAnsi="Times New Roman"/>
          <w:color w:val="000000"/>
          <w:sz w:val="24"/>
          <w:szCs w:val="24"/>
          <w:lang w:val="ru-RU"/>
        </w:rPr>
        <w:t>самомотивации</w:t>
      </w:r>
      <w:proofErr w:type="spellEnd"/>
      <w:r w:rsidRPr="00F029DF">
        <w:rPr>
          <w:rFonts w:ascii="Times New Roman" w:hAnsi="Times New Roman"/>
          <w:color w:val="000000"/>
          <w:sz w:val="24"/>
          <w:szCs w:val="24"/>
          <w:lang w:val="ru-RU"/>
        </w:rPr>
        <w:t xml:space="preserve"> и рефлексии;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lastRenderedPageBreak/>
        <w:t>давать адекватную оценку ситуации и предлагать план её изменения;</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объяснять причины достижения (</w:t>
      </w:r>
      <w:proofErr w:type="spellStart"/>
      <w:r w:rsidRPr="00F029DF">
        <w:rPr>
          <w:rFonts w:ascii="Times New Roman" w:hAnsi="Times New Roman"/>
          <w:color w:val="000000"/>
          <w:sz w:val="24"/>
          <w:szCs w:val="24"/>
          <w:lang w:val="ru-RU"/>
        </w:rPr>
        <w:t>недостижения</w:t>
      </w:r>
      <w:proofErr w:type="spellEnd"/>
      <w:r w:rsidRPr="00F029DF">
        <w:rPr>
          <w:rFonts w:ascii="Times New Roman" w:hAnsi="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F029DF">
        <w:rPr>
          <w:rFonts w:ascii="Times New Roman" w:hAnsi="Times New Roman"/>
          <w:color w:val="000000"/>
          <w:sz w:val="24"/>
          <w:szCs w:val="24"/>
          <w:lang w:val="ru-RU"/>
        </w:rPr>
        <w:t>позитивное</w:t>
      </w:r>
      <w:proofErr w:type="gramEnd"/>
      <w:r w:rsidRPr="00F029DF">
        <w:rPr>
          <w:rFonts w:ascii="Times New Roman" w:hAnsi="Times New Roman"/>
          <w:color w:val="000000"/>
          <w:sz w:val="24"/>
          <w:szCs w:val="24"/>
          <w:lang w:val="ru-RU"/>
        </w:rPr>
        <w:t xml:space="preserve"> в произошедшей ситуации;</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оценивать соответствие результата цели и условиям.</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Эмоциональный интеллект:</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различать, называть и управлять собственными эмоциями и эмоциями других;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выявлять и анализировать причины эмоций;</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регулировать способ выражения эмоций.</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Принятие себя и других:</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осознанно относиться к другому человеку, его мнению;</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 xml:space="preserve">признавать своё право на ошибку и такое же право </w:t>
      </w:r>
      <w:proofErr w:type="gramStart"/>
      <w:r w:rsidRPr="00F029DF">
        <w:rPr>
          <w:rFonts w:ascii="Times New Roman" w:hAnsi="Times New Roman"/>
          <w:color w:val="000000"/>
          <w:sz w:val="24"/>
          <w:szCs w:val="24"/>
          <w:lang w:val="ru-RU"/>
        </w:rPr>
        <w:t>другого</w:t>
      </w:r>
      <w:proofErr w:type="gramEnd"/>
      <w:r w:rsidRPr="00F029DF">
        <w:rPr>
          <w:rFonts w:ascii="Times New Roman" w:hAnsi="Times New Roman"/>
          <w:color w:val="000000"/>
          <w:sz w:val="24"/>
          <w:szCs w:val="24"/>
          <w:lang w:val="ru-RU"/>
        </w:rPr>
        <w:t>;</w:t>
      </w:r>
    </w:p>
    <w:p w:rsidR="005759BB" w:rsidRPr="00F029DF" w:rsidRDefault="003B2B43">
      <w:pPr>
        <w:spacing w:after="0" w:line="264" w:lineRule="auto"/>
        <w:ind w:firstLine="600"/>
        <w:jc w:val="both"/>
        <w:rPr>
          <w:sz w:val="24"/>
          <w:szCs w:val="24"/>
          <w:lang w:val="ru-RU"/>
        </w:rPr>
      </w:pPr>
      <w:proofErr w:type="gramStart"/>
      <w:r w:rsidRPr="00F029DF">
        <w:rPr>
          <w:rFonts w:ascii="Times New Roman" w:hAnsi="Times New Roman"/>
          <w:color w:val="000000"/>
          <w:sz w:val="24"/>
          <w:szCs w:val="24"/>
          <w:lang w:val="ru-RU"/>
        </w:rPr>
        <w:t>принимать себя и других, не осуждая</w:t>
      </w:r>
      <w:proofErr w:type="gramEnd"/>
      <w:r w:rsidRPr="00F029DF">
        <w:rPr>
          <w:rFonts w:ascii="Times New Roman" w:hAnsi="Times New Roman"/>
          <w:color w:val="000000"/>
          <w:sz w:val="24"/>
          <w:szCs w:val="24"/>
          <w:lang w:val="ru-RU"/>
        </w:rPr>
        <w:t>;</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открытость себе и другим;</w:t>
      </w:r>
    </w:p>
    <w:p w:rsidR="005759BB" w:rsidRPr="00F029DF" w:rsidRDefault="003B2B43">
      <w:pPr>
        <w:spacing w:after="0" w:line="264" w:lineRule="auto"/>
        <w:ind w:firstLine="600"/>
        <w:jc w:val="both"/>
        <w:rPr>
          <w:sz w:val="24"/>
          <w:szCs w:val="24"/>
          <w:lang w:val="ru-RU"/>
        </w:rPr>
      </w:pPr>
      <w:r w:rsidRPr="00F029DF">
        <w:rPr>
          <w:rFonts w:ascii="Times New Roman" w:hAnsi="Times New Roman"/>
          <w:color w:val="000000"/>
          <w:sz w:val="24"/>
          <w:szCs w:val="24"/>
          <w:lang w:val="ru-RU"/>
        </w:rPr>
        <w:t>осознавать невозможность контролировать всё вокруг.</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ПРЕДМЕТНЫЕ РЕЗУЛЬТАТЫ</w:t>
      </w: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lang w:val="ru-RU"/>
        </w:rPr>
        <w:t>6 КЛАСС</w:t>
      </w:r>
    </w:p>
    <w:p w:rsidR="005759BB" w:rsidRPr="00F029DF" w:rsidRDefault="003B2B43">
      <w:pPr>
        <w:spacing w:after="0" w:line="264" w:lineRule="auto"/>
        <w:ind w:firstLine="600"/>
        <w:jc w:val="both"/>
        <w:rPr>
          <w:sz w:val="24"/>
          <w:szCs w:val="24"/>
          <w:lang w:val="ru-RU"/>
        </w:rPr>
      </w:pPr>
      <w:r w:rsidRPr="00F029DF">
        <w:rPr>
          <w:rFonts w:ascii="Times New Roman" w:hAnsi="Times New Roman"/>
          <w:b/>
          <w:color w:val="000000"/>
          <w:sz w:val="24"/>
          <w:szCs w:val="24"/>
          <w:lang w:val="ru-RU"/>
        </w:rPr>
        <w:t>Человек и его социальное окружение</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5759BB" w:rsidRPr="00F029DF" w:rsidRDefault="003B2B43">
      <w:pPr>
        <w:numPr>
          <w:ilvl w:val="0"/>
          <w:numId w:val="2"/>
        </w:numPr>
        <w:spacing w:after="0" w:line="264" w:lineRule="auto"/>
        <w:jc w:val="both"/>
        <w:rPr>
          <w:sz w:val="24"/>
          <w:szCs w:val="24"/>
          <w:lang w:val="ru-RU"/>
        </w:rPr>
      </w:pPr>
      <w:proofErr w:type="gramStart"/>
      <w:r w:rsidRPr="00F029DF">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 xml:space="preserve">использовать полученные знания для объяснения (устного и письменного) сущности общения как социального явления, познания человеком мира и самого </w:t>
      </w:r>
      <w:r w:rsidRPr="00F029DF">
        <w:rPr>
          <w:rFonts w:ascii="Times New Roman" w:hAnsi="Times New Roman"/>
          <w:color w:val="000000"/>
          <w:sz w:val="24"/>
          <w:szCs w:val="24"/>
          <w:lang w:val="ru-RU"/>
        </w:rPr>
        <w:lastRenderedPageBreak/>
        <w:t>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5759BB" w:rsidRPr="00F029DF" w:rsidRDefault="003B2B43">
      <w:pPr>
        <w:numPr>
          <w:ilvl w:val="0"/>
          <w:numId w:val="2"/>
        </w:numPr>
        <w:spacing w:after="0" w:line="264" w:lineRule="auto"/>
        <w:jc w:val="both"/>
        <w:rPr>
          <w:sz w:val="24"/>
          <w:szCs w:val="24"/>
          <w:lang w:val="ru-RU"/>
        </w:rPr>
      </w:pPr>
      <w:r w:rsidRPr="00F029DF">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Общество</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котором</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мы</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живём</w:t>
      </w:r>
      <w:proofErr w:type="spellEnd"/>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классифицировать социальные общности и группы;</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lastRenderedPageBreak/>
        <w:t>сравнивать социальные общности и группы, положение в обществе различных людей; различные формы хозяйствования;</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759BB" w:rsidRPr="00F029DF" w:rsidRDefault="003B2B43">
      <w:pPr>
        <w:numPr>
          <w:ilvl w:val="0"/>
          <w:numId w:val="3"/>
        </w:numPr>
        <w:spacing w:after="0" w:line="264" w:lineRule="auto"/>
        <w:jc w:val="both"/>
        <w:rPr>
          <w:sz w:val="24"/>
          <w:szCs w:val="24"/>
          <w:lang w:val="ru-RU"/>
        </w:rPr>
      </w:pPr>
      <w:r w:rsidRPr="00F029DF">
        <w:rPr>
          <w:rFonts w:ascii="Times New Roman" w:hAnsi="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rPr>
        <w:t>7 КЛАСС</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Социальные</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ценности</w:t>
      </w:r>
      <w:proofErr w:type="spellEnd"/>
      <w:r w:rsidRPr="00F029DF">
        <w:rPr>
          <w:rFonts w:ascii="Times New Roman" w:hAnsi="Times New Roman"/>
          <w:b/>
          <w:color w:val="000000"/>
          <w:sz w:val="24"/>
          <w:szCs w:val="24"/>
        </w:rPr>
        <w:t xml:space="preserve"> и </w:t>
      </w:r>
      <w:proofErr w:type="spellStart"/>
      <w:r w:rsidRPr="00F029DF">
        <w:rPr>
          <w:rFonts w:ascii="Times New Roman" w:hAnsi="Times New Roman"/>
          <w:b/>
          <w:color w:val="000000"/>
          <w:sz w:val="24"/>
          <w:szCs w:val="24"/>
        </w:rPr>
        <w:t>нормы</w:t>
      </w:r>
      <w:proofErr w:type="spellEnd"/>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характеризовать</w:t>
      </w:r>
      <w:r w:rsidRPr="00F029DF">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приводить примеры</w:t>
      </w:r>
      <w:r w:rsidRPr="00F029DF">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социальные нормы, их существенные признаки и элементы;</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сравнивать </w:t>
      </w:r>
      <w:r w:rsidRPr="00F029DF">
        <w:rPr>
          <w:rFonts w:ascii="Times New Roman" w:hAnsi="Times New Roman"/>
          <w:color w:val="000000"/>
          <w:sz w:val="24"/>
          <w:szCs w:val="24"/>
          <w:lang w:val="ru-RU"/>
        </w:rPr>
        <w:t>отдельные виды социальных норм;</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устанавливать и объяснять</w:t>
      </w:r>
      <w:r w:rsidRPr="00F029DF">
        <w:rPr>
          <w:rFonts w:ascii="Times New Roman" w:hAnsi="Times New Roman"/>
          <w:color w:val="000000"/>
          <w:sz w:val="24"/>
          <w:szCs w:val="24"/>
          <w:lang w:val="ru-RU"/>
        </w:rPr>
        <w:t xml:space="preserve"> влияние социальных норм на общество и человека;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извлекать </w:t>
      </w:r>
      <w:r w:rsidRPr="00F029DF">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о социальных нормах в повседневной жизни; </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самостоятельно заполнять</w:t>
      </w:r>
      <w:r w:rsidRPr="00F029DF">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5759BB" w:rsidRPr="00F029DF" w:rsidRDefault="003B2B43">
      <w:pPr>
        <w:numPr>
          <w:ilvl w:val="0"/>
          <w:numId w:val="4"/>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как</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участник</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правовых</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отношений</w:t>
      </w:r>
      <w:proofErr w:type="spellEnd"/>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 xml:space="preserve">сравнивать </w:t>
      </w:r>
      <w:r w:rsidRPr="00F029DF">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определять </w:t>
      </w:r>
      <w:r w:rsidRPr="00F029DF">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759BB" w:rsidRPr="00F029DF" w:rsidRDefault="003B2B43">
      <w:pPr>
        <w:numPr>
          <w:ilvl w:val="0"/>
          <w:numId w:val="5"/>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5759BB" w:rsidRPr="00F029DF" w:rsidRDefault="003B2B43">
      <w:pPr>
        <w:numPr>
          <w:ilvl w:val="0"/>
          <w:numId w:val="5"/>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5759BB" w:rsidRPr="00F029DF" w:rsidRDefault="003B2B43">
      <w:pPr>
        <w:numPr>
          <w:ilvl w:val="0"/>
          <w:numId w:val="5"/>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искать и извлекать</w:t>
      </w:r>
      <w:r w:rsidRPr="00F029DF">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обобщать, систематизировать, оценивать</w:t>
      </w:r>
      <w:r w:rsidRPr="00F029DF">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оценивать</w:t>
      </w:r>
      <w:r w:rsidRPr="00F029DF">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759BB" w:rsidRPr="00F029DF" w:rsidRDefault="003B2B43">
      <w:pPr>
        <w:numPr>
          <w:ilvl w:val="0"/>
          <w:numId w:val="5"/>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w:t>
      </w:r>
      <w:r w:rsidRPr="00F029DF">
        <w:rPr>
          <w:rFonts w:ascii="Times New Roman" w:hAnsi="Times New Roman"/>
          <w:color w:val="000000"/>
          <w:sz w:val="24"/>
          <w:szCs w:val="24"/>
          <w:lang w:val="ru-RU"/>
        </w:rPr>
        <w:lastRenderedPageBreak/>
        <w:t>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F029DF">
        <w:rPr>
          <w:rFonts w:ascii="Times New Roman" w:hAnsi="Times New Roman"/>
          <w:color w:val="000000"/>
          <w:sz w:val="24"/>
          <w:szCs w:val="24"/>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color w:val="000000"/>
          <w:sz w:val="24"/>
          <w:szCs w:val="24"/>
          <w:lang w:val="ru-RU"/>
        </w:rPr>
        <w:t xml:space="preserve">самостоятельно </w:t>
      </w:r>
      <w:r w:rsidRPr="00F029DF">
        <w:rPr>
          <w:rFonts w:ascii="Times New Roman" w:hAnsi="Times New Roman"/>
          <w:b/>
          <w:color w:val="000000"/>
          <w:sz w:val="24"/>
          <w:szCs w:val="24"/>
          <w:lang w:val="ru-RU"/>
        </w:rPr>
        <w:t xml:space="preserve">заполнять </w:t>
      </w:r>
      <w:r w:rsidRPr="00F029DF">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5759BB" w:rsidRPr="00F029DF" w:rsidRDefault="003B2B43">
      <w:pPr>
        <w:numPr>
          <w:ilvl w:val="0"/>
          <w:numId w:val="5"/>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Основы</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российского</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права</w:t>
      </w:r>
      <w:proofErr w:type="spellEnd"/>
    </w:p>
    <w:p w:rsidR="005759BB" w:rsidRPr="00F029DF" w:rsidRDefault="003B2B43">
      <w:pPr>
        <w:numPr>
          <w:ilvl w:val="0"/>
          <w:numId w:val="6"/>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F029DF">
        <w:rPr>
          <w:rFonts w:ascii="Times New Roman" w:hAnsi="Times New Roman"/>
          <w:color w:val="000000"/>
          <w:sz w:val="24"/>
          <w:szCs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сравнивать </w:t>
      </w:r>
      <w:r w:rsidRPr="00F029DF">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w:t>
      </w:r>
      <w:r w:rsidRPr="00F029DF">
        <w:rPr>
          <w:rFonts w:ascii="Times New Roman" w:hAnsi="Times New Roman"/>
          <w:color w:val="000000"/>
          <w:sz w:val="24"/>
          <w:szCs w:val="24"/>
          <w:lang w:val="ru-RU"/>
        </w:rPr>
        <w:lastRenderedPageBreak/>
        <w:t xml:space="preserve">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759BB" w:rsidRPr="00F029DF" w:rsidRDefault="003B2B43">
      <w:pPr>
        <w:numPr>
          <w:ilvl w:val="0"/>
          <w:numId w:val="6"/>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искать и извлекать</w:t>
      </w:r>
      <w:r w:rsidRPr="00F029DF">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обобщать, систематизировать, оценивать</w:t>
      </w:r>
      <w:r w:rsidRPr="00F029DF">
        <w:rPr>
          <w:rFonts w:ascii="Times New Roman" w:hAnsi="Times New Roman"/>
          <w:color w:val="000000"/>
          <w:sz w:val="24"/>
          <w:szCs w:val="24"/>
          <w:lang w:val="ru-RU"/>
        </w:rPr>
        <w:t xml:space="preserve"> социальную информацию из адаптированных источнико</w:t>
      </w:r>
      <w:proofErr w:type="gramStart"/>
      <w:r w:rsidRPr="00F029DF">
        <w:rPr>
          <w:rFonts w:ascii="Times New Roman" w:hAnsi="Times New Roman"/>
          <w:color w:val="000000"/>
          <w:sz w:val="24"/>
          <w:szCs w:val="24"/>
          <w:lang w:val="ru-RU"/>
        </w:rPr>
        <w:t>в(</w:t>
      </w:r>
      <w:proofErr w:type="gramEnd"/>
      <w:r w:rsidRPr="00F029DF">
        <w:rPr>
          <w:rFonts w:ascii="Times New Roman" w:hAnsi="Times New Roman"/>
          <w:color w:val="000000"/>
          <w:sz w:val="24"/>
          <w:szCs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759BB" w:rsidRPr="00F029DF" w:rsidRDefault="003B2B43">
      <w:pPr>
        <w:numPr>
          <w:ilvl w:val="0"/>
          <w:numId w:val="6"/>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color w:val="000000"/>
          <w:sz w:val="24"/>
          <w:szCs w:val="24"/>
          <w:lang w:val="ru-RU"/>
        </w:rPr>
        <w:t xml:space="preserve">самостоятельно </w:t>
      </w:r>
      <w:r w:rsidRPr="00F029DF">
        <w:rPr>
          <w:rFonts w:ascii="Times New Roman" w:hAnsi="Times New Roman"/>
          <w:b/>
          <w:color w:val="000000"/>
          <w:sz w:val="24"/>
          <w:szCs w:val="24"/>
          <w:lang w:val="ru-RU"/>
        </w:rPr>
        <w:t xml:space="preserve">заполнять </w:t>
      </w:r>
      <w:r w:rsidRPr="00F029DF">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5759BB" w:rsidRPr="00F029DF" w:rsidRDefault="003B2B43">
      <w:pPr>
        <w:numPr>
          <w:ilvl w:val="0"/>
          <w:numId w:val="6"/>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 xml:space="preserve">совместную деятельность, включая взаимодействие с людьми другой культуры, национальной и религиозной принадлежности, на основе </w:t>
      </w:r>
      <w:r w:rsidRPr="00F029DF">
        <w:rPr>
          <w:rFonts w:ascii="Times New Roman" w:hAnsi="Times New Roman"/>
          <w:color w:val="000000"/>
          <w:sz w:val="24"/>
          <w:szCs w:val="24"/>
          <w:lang w:val="ru-RU"/>
        </w:rPr>
        <w:lastRenderedPageBreak/>
        <w:t>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rPr>
        <w:t>8 КЛАСС</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экономических</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отношениях</w:t>
      </w:r>
      <w:proofErr w:type="spellEnd"/>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F029DF">
        <w:rPr>
          <w:rFonts w:ascii="Times New Roman" w:hAnsi="Times New Roman"/>
          <w:color w:val="000000"/>
          <w:sz w:val="24"/>
          <w:szCs w:val="24"/>
          <w:lang w:val="ru-RU"/>
        </w:rPr>
        <w:t>политики на развитие</w:t>
      </w:r>
      <w:proofErr w:type="gramEnd"/>
      <w:r w:rsidRPr="00F029DF">
        <w:rPr>
          <w:rFonts w:ascii="Times New Roman" w:hAnsi="Times New Roman"/>
          <w:color w:val="000000"/>
          <w:sz w:val="24"/>
          <w:szCs w:val="24"/>
          <w:lang w:val="ru-RU"/>
        </w:rPr>
        <w:t xml:space="preserve"> конкуренции;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5759BB" w:rsidRPr="00F029DF" w:rsidRDefault="003B2B43">
      <w:pPr>
        <w:numPr>
          <w:ilvl w:val="0"/>
          <w:numId w:val="7"/>
        </w:numPr>
        <w:spacing w:after="0" w:line="264" w:lineRule="auto"/>
        <w:jc w:val="both"/>
        <w:rPr>
          <w:sz w:val="24"/>
          <w:szCs w:val="24"/>
        </w:rPr>
      </w:pPr>
      <w:proofErr w:type="spellStart"/>
      <w:r w:rsidRPr="00F029DF">
        <w:rPr>
          <w:rFonts w:ascii="Times New Roman" w:hAnsi="Times New Roman"/>
          <w:b/>
          <w:color w:val="000000"/>
          <w:sz w:val="24"/>
          <w:szCs w:val="24"/>
        </w:rPr>
        <w:t>сравнивать</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color w:val="000000"/>
          <w:sz w:val="24"/>
          <w:szCs w:val="24"/>
        </w:rPr>
        <w:t>различные</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способы</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хозяйствования</w:t>
      </w:r>
      <w:proofErr w:type="spellEnd"/>
      <w:r w:rsidRPr="00F029DF">
        <w:rPr>
          <w:rFonts w:ascii="Times New Roman" w:hAnsi="Times New Roman"/>
          <w:color w:val="000000"/>
          <w:sz w:val="24"/>
          <w:szCs w:val="24"/>
        </w:rPr>
        <w:t xml:space="preserve">;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для объяснения причин достижения (</w:t>
      </w:r>
      <w:proofErr w:type="spellStart"/>
      <w:r w:rsidRPr="00F029DF">
        <w:rPr>
          <w:rFonts w:ascii="Times New Roman" w:hAnsi="Times New Roman"/>
          <w:color w:val="000000"/>
          <w:sz w:val="24"/>
          <w:szCs w:val="24"/>
          <w:lang w:val="ru-RU"/>
        </w:rPr>
        <w:t>недостижения</w:t>
      </w:r>
      <w:proofErr w:type="spellEnd"/>
      <w:r w:rsidRPr="00F029DF">
        <w:rPr>
          <w:rFonts w:ascii="Times New Roman" w:hAnsi="Times New Roman"/>
          <w:color w:val="000000"/>
          <w:sz w:val="24"/>
          <w:szCs w:val="24"/>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извлекать </w:t>
      </w:r>
      <w:r w:rsidRPr="00F029DF">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анализировать, обобщать, систематизировать, конкретизировать</w:t>
      </w:r>
      <w:r w:rsidRPr="00F029DF">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759BB" w:rsidRPr="00F029DF" w:rsidRDefault="003B2B43">
      <w:pPr>
        <w:numPr>
          <w:ilvl w:val="0"/>
          <w:numId w:val="7"/>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приобретать </w:t>
      </w:r>
      <w:r w:rsidRPr="00F029DF">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приобретать </w:t>
      </w:r>
      <w:r w:rsidRPr="00F029DF">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5759BB" w:rsidRPr="00F029DF" w:rsidRDefault="003B2B43">
      <w:pPr>
        <w:numPr>
          <w:ilvl w:val="0"/>
          <w:numId w:val="7"/>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мире</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культуры</w:t>
      </w:r>
      <w:proofErr w:type="spellEnd"/>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 xml:space="preserve">по разным признакам формы и виды культуры; </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сравнивать </w:t>
      </w:r>
      <w:r w:rsidRPr="00F029DF">
        <w:rPr>
          <w:rFonts w:ascii="Times New Roman" w:hAnsi="Times New Roman"/>
          <w:color w:val="000000"/>
          <w:sz w:val="24"/>
          <w:szCs w:val="24"/>
          <w:lang w:val="ru-RU"/>
        </w:rPr>
        <w:t>формы культуры, естественные и социально-гуманитарные науки, виды искусств;</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 xml:space="preserve">использовать </w:t>
      </w:r>
      <w:r w:rsidRPr="00F029DF">
        <w:rPr>
          <w:rFonts w:ascii="Times New Roman" w:hAnsi="Times New Roman"/>
          <w:color w:val="000000"/>
          <w:sz w:val="24"/>
          <w:szCs w:val="24"/>
          <w:lang w:val="ru-RU"/>
        </w:rPr>
        <w:t xml:space="preserve">полученные знания для объяснения роли непрерывного образования; </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систематизировать, критически оценивать и обобщать</w:t>
      </w:r>
      <w:r w:rsidRPr="00F029DF">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собственные поступки, поведение людей в духовной сфере жизни общества;</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759BB" w:rsidRPr="00F029DF" w:rsidRDefault="003B2B43">
      <w:pPr>
        <w:numPr>
          <w:ilvl w:val="0"/>
          <w:numId w:val="8"/>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приобретать </w:t>
      </w:r>
      <w:r w:rsidRPr="00F029DF">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5759BB" w:rsidRPr="00F029DF" w:rsidRDefault="005759BB">
      <w:pPr>
        <w:spacing w:after="0" w:line="264" w:lineRule="auto"/>
        <w:ind w:left="120"/>
        <w:jc w:val="both"/>
        <w:rPr>
          <w:sz w:val="24"/>
          <w:szCs w:val="24"/>
          <w:lang w:val="ru-RU"/>
        </w:rPr>
      </w:pPr>
    </w:p>
    <w:p w:rsidR="005759BB" w:rsidRPr="00F029DF" w:rsidRDefault="003B2B43" w:rsidP="00F029DF">
      <w:pPr>
        <w:spacing w:after="0" w:line="264" w:lineRule="auto"/>
        <w:ind w:left="120"/>
        <w:jc w:val="both"/>
        <w:rPr>
          <w:sz w:val="24"/>
          <w:szCs w:val="24"/>
          <w:lang w:val="ru-RU"/>
        </w:rPr>
      </w:pPr>
      <w:r w:rsidRPr="00F029DF">
        <w:rPr>
          <w:rFonts w:ascii="Times New Roman" w:hAnsi="Times New Roman"/>
          <w:b/>
          <w:color w:val="000000"/>
          <w:sz w:val="24"/>
          <w:szCs w:val="24"/>
        </w:rPr>
        <w:t>9 КЛАСС</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политическом</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измерении</w:t>
      </w:r>
      <w:proofErr w:type="spellEnd"/>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примеры госуда</w:t>
      </w:r>
      <w:proofErr w:type="gramStart"/>
      <w:r w:rsidRPr="00F029DF">
        <w:rPr>
          <w:rFonts w:ascii="Times New Roman" w:hAnsi="Times New Roman"/>
          <w:color w:val="000000"/>
          <w:sz w:val="24"/>
          <w:szCs w:val="24"/>
          <w:lang w:val="ru-RU"/>
        </w:rPr>
        <w:t>рств с р</w:t>
      </w:r>
      <w:proofErr w:type="gramEnd"/>
      <w:r w:rsidRPr="00F029DF">
        <w:rPr>
          <w:rFonts w:ascii="Times New Roman" w:hAnsi="Times New Roman"/>
          <w:color w:val="000000"/>
          <w:sz w:val="24"/>
          <w:szCs w:val="24"/>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 xml:space="preserve">сравнивать </w:t>
      </w:r>
      <w:r w:rsidRPr="00F029DF">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759BB" w:rsidRPr="00F029DF" w:rsidRDefault="003B2B43">
      <w:pPr>
        <w:numPr>
          <w:ilvl w:val="0"/>
          <w:numId w:val="9"/>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искать и извлекать</w:t>
      </w:r>
      <w:r w:rsidRPr="00F029DF">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и конкретизировать</w:t>
      </w:r>
      <w:r w:rsidRPr="00F029DF">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759BB" w:rsidRPr="00F029DF" w:rsidRDefault="003B2B43">
      <w:pPr>
        <w:numPr>
          <w:ilvl w:val="0"/>
          <w:numId w:val="9"/>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 xml:space="preserve">осуществлять </w:t>
      </w:r>
      <w:r w:rsidRPr="00F029DF">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Гражданин</w:t>
      </w:r>
      <w:proofErr w:type="spellEnd"/>
      <w:r w:rsidRPr="00F029DF">
        <w:rPr>
          <w:rFonts w:ascii="Times New Roman" w:hAnsi="Times New Roman"/>
          <w:b/>
          <w:color w:val="000000"/>
          <w:sz w:val="24"/>
          <w:szCs w:val="24"/>
        </w:rPr>
        <w:t xml:space="preserve"> и </w:t>
      </w:r>
      <w:proofErr w:type="spellStart"/>
      <w:r w:rsidRPr="00F029DF">
        <w:rPr>
          <w:rFonts w:ascii="Times New Roman" w:hAnsi="Times New Roman"/>
          <w:b/>
          <w:color w:val="000000"/>
          <w:sz w:val="24"/>
          <w:szCs w:val="24"/>
        </w:rPr>
        <w:t>государство</w:t>
      </w:r>
      <w:proofErr w:type="spellEnd"/>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759BB" w:rsidRPr="00F029DF" w:rsidRDefault="003B2B43">
      <w:pPr>
        <w:numPr>
          <w:ilvl w:val="0"/>
          <w:numId w:val="10"/>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приводить</w:t>
      </w:r>
      <w:r w:rsidRPr="00F029DF">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сравнивать </w:t>
      </w:r>
      <w:r w:rsidRPr="00F029DF">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систематизировать и конкретизировать</w:t>
      </w:r>
      <w:r w:rsidRPr="00F029DF">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759BB" w:rsidRPr="00F029DF" w:rsidRDefault="003B2B43">
      <w:pPr>
        <w:numPr>
          <w:ilvl w:val="0"/>
          <w:numId w:val="10"/>
        </w:numPr>
        <w:spacing w:after="0" w:line="264" w:lineRule="auto"/>
        <w:jc w:val="both"/>
        <w:rPr>
          <w:sz w:val="24"/>
          <w:szCs w:val="24"/>
          <w:lang w:val="ru-RU"/>
        </w:rPr>
      </w:pPr>
      <w:proofErr w:type="gramStart"/>
      <w:r w:rsidRPr="00F029DF">
        <w:rPr>
          <w:rFonts w:ascii="Times New Roman" w:hAnsi="Times New Roman"/>
          <w:b/>
          <w:color w:val="000000"/>
          <w:sz w:val="24"/>
          <w:szCs w:val="24"/>
          <w:lang w:val="ru-RU"/>
        </w:rPr>
        <w:t xml:space="preserve">овладевать </w:t>
      </w:r>
      <w:r w:rsidRPr="00F029DF">
        <w:rPr>
          <w:rFonts w:ascii="Times New Roman" w:hAnsi="Times New Roman"/>
          <w:color w:val="000000"/>
          <w:sz w:val="24"/>
          <w:szCs w:val="24"/>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F029DF">
        <w:rPr>
          <w:rFonts w:ascii="Times New Roman" w:hAnsi="Times New Roman"/>
          <w:color w:val="000000"/>
          <w:sz w:val="24"/>
          <w:szCs w:val="24"/>
          <w:lang w:val="ru-RU"/>
        </w:rPr>
        <w:t xml:space="preserve">, схему;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искать и извлекать</w:t>
      </w:r>
      <w:r w:rsidRPr="00F029DF">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обобщать, систематизировать и конкретизировать</w:t>
      </w:r>
      <w:r w:rsidRPr="00F029DF">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самостоятельно заполнять</w:t>
      </w:r>
      <w:r w:rsidRPr="00F029DF">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5759BB" w:rsidRPr="00F029DF" w:rsidRDefault="003B2B43">
      <w:pPr>
        <w:numPr>
          <w:ilvl w:val="0"/>
          <w:numId w:val="10"/>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системе</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социальных</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отношений</w:t>
      </w:r>
      <w:proofErr w:type="spellEnd"/>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w:t>
      </w:r>
      <w:r w:rsidRPr="00F029DF">
        <w:rPr>
          <w:rFonts w:ascii="Times New Roman" w:hAnsi="Times New Roman"/>
          <w:color w:val="000000"/>
          <w:sz w:val="24"/>
          <w:szCs w:val="24"/>
          <w:lang w:val="ru-RU"/>
        </w:rPr>
        <w:lastRenderedPageBreak/>
        <w:t xml:space="preserve">этническом многообразии современного человечества, диалоге культур, отклоняющемся поведении и здоровом образе жизни;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характеризовать </w:t>
      </w:r>
      <w:r w:rsidRPr="00F029DF">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классифицировать </w:t>
      </w:r>
      <w:r w:rsidRPr="00F029DF">
        <w:rPr>
          <w:rFonts w:ascii="Times New Roman" w:hAnsi="Times New Roman"/>
          <w:color w:val="000000"/>
          <w:sz w:val="24"/>
          <w:szCs w:val="24"/>
          <w:lang w:val="ru-RU"/>
        </w:rPr>
        <w:t>социальные общности и группы;</w:t>
      </w:r>
    </w:p>
    <w:p w:rsidR="005759BB" w:rsidRPr="00F029DF" w:rsidRDefault="003B2B43">
      <w:pPr>
        <w:numPr>
          <w:ilvl w:val="0"/>
          <w:numId w:val="11"/>
        </w:numPr>
        <w:spacing w:after="0" w:line="264" w:lineRule="auto"/>
        <w:jc w:val="both"/>
        <w:rPr>
          <w:sz w:val="24"/>
          <w:szCs w:val="24"/>
        </w:rPr>
      </w:pPr>
      <w:proofErr w:type="spellStart"/>
      <w:r w:rsidRPr="00F029DF">
        <w:rPr>
          <w:rFonts w:ascii="Times New Roman" w:hAnsi="Times New Roman"/>
          <w:b/>
          <w:color w:val="000000"/>
          <w:sz w:val="24"/>
          <w:szCs w:val="24"/>
        </w:rPr>
        <w:t>сравнивать</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color w:val="000000"/>
          <w:sz w:val="24"/>
          <w:szCs w:val="24"/>
        </w:rPr>
        <w:t>виды</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социальной</w:t>
      </w:r>
      <w:proofErr w:type="spellEnd"/>
      <w:r w:rsidRPr="00F029DF">
        <w:rPr>
          <w:rFonts w:ascii="Times New Roman" w:hAnsi="Times New Roman"/>
          <w:color w:val="000000"/>
          <w:sz w:val="24"/>
          <w:szCs w:val="24"/>
        </w:rPr>
        <w:t xml:space="preserve"> </w:t>
      </w:r>
      <w:proofErr w:type="spellStart"/>
      <w:r w:rsidRPr="00F029DF">
        <w:rPr>
          <w:rFonts w:ascii="Times New Roman" w:hAnsi="Times New Roman"/>
          <w:color w:val="000000"/>
          <w:sz w:val="24"/>
          <w:szCs w:val="24"/>
        </w:rPr>
        <w:t>мобильности</w:t>
      </w:r>
      <w:proofErr w:type="spellEnd"/>
      <w:r w:rsidRPr="00F029DF">
        <w:rPr>
          <w:rFonts w:ascii="Times New Roman" w:hAnsi="Times New Roman"/>
          <w:color w:val="000000"/>
          <w:sz w:val="24"/>
          <w:szCs w:val="24"/>
        </w:rPr>
        <w:t>;</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извлекать </w:t>
      </w:r>
      <w:r w:rsidRPr="00F029DF">
        <w:rPr>
          <w:rFonts w:ascii="Times New Roman" w:hAnsi="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анализировать, обобщать, систематизировать</w:t>
      </w:r>
      <w:r w:rsidRPr="00F029DF">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оценивать </w:t>
      </w:r>
      <w:r w:rsidRPr="00F029DF">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5759BB" w:rsidRPr="00F029DF" w:rsidRDefault="003B2B43">
      <w:pPr>
        <w:numPr>
          <w:ilvl w:val="0"/>
          <w:numId w:val="11"/>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759BB" w:rsidRPr="00F029DF" w:rsidRDefault="003B2B43">
      <w:pPr>
        <w:spacing w:after="0" w:line="264" w:lineRule="auto"/>
        <w:ind w:firstLine="600"/>
        <w:jc w:val="both"/>
        <w:rPr>
          <w:sz w:val="24"/>
          <w:szCs w:val="24"/>
        </w:rPr>
      </w:pPr>
      <w:proofErr w:type="spellStart"/>
      <w:r w:rsidRPr="00F029DF">
        <w:rPr>
          <w:rFonts w:ascii="Times New Roman" w:hAnsi="Times New Roman"/>
          <w:b/>
          <w:color w:val="000000"/>
          <w:sz w:val="24"/>
          <w:szCs w:val="24"/>
        </w:rPr>
        <w:t>Человек</w:t>
      </w:r>
      <w:proofErr w:type="spellEnd"/>
      <w:r w:rsidRPr="00F029DF">
        <w:rPr>
          <w:rFonts w:ascii="Times New Roman" w:hAnsi="Times New Roman"/>
          <w:b/>
          <w:color w:val="000000"/>
          <w:sz w:val="24"/>
          <w:szCs w:val="24"/>
        </w:rPr>
        <w:t xml:space="preserve"> в </w:t>
      </w:r>
      <w:proofErr w:type="spellStart"/>
      <w:r w:rsidRPr="00F029DF">
        <w:rPr>
          <w:rFonts w:ascii="Times New Roman" w:hAnsi="Times New Roman"/>
          <w:b/>
          <w:color w:val="000000"/>
          <w:sz w:val="24"/>
          <w:szCs w:val="24"/>
        </w:rPr>
        <w:t>современном</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изменяющемся</w:t>
      </w:r>
      <w:proofErr w:type="spellEnd"/>
      <w:r w:rsidRPr="00F029DF">
        <w:rPr>
          <w:rFonts w:ascii="Times New Roman" w:hAnsi="Times New Roman"/>
          <w:b/>
          <w:color w:val="000000"/>
          <w:sz w:val="24"/>
          <w:szCs w:val="24"/>
        </w:rPr>
        <w:t xml:space="preserve"> </w:t>
      </w:r>
      <w:proofErr w:type="spellStart"/>
      <w:r w:rsidRPr="00F029DF">
        <w:rPr>
          <w:rFonts w:ascii="Times New Roman" w:hAnsi="Times New Roman"/>
          <w:b/>
          <w:color w:val="000000"/>
          <w:sz w:val="24"/>
          <w:szCs w:val="24"/>
        </w:rPr>
        <w:t>мире</w:t>
      </w:r>
      <w:proofErr w:type="spellEnd"/>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осваивать и применять</w:t>
      </w:r>
      <w:r w:rsidRPr="00F029DF">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lastRenderedPageBreak/>
        <w:t xml:space="preserve">характеризовать </w:t>
      </w:r>
      <w:r w:rsidRPr="00F029DF">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приводить </w:t>
      </w:r>
      <w:r w:rsidRPr="00F029DF">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сравнивать </w:t>
      </w:r>
      <w:r w:rsidRPr="00F029DF">
        <w:rPr>
          <w:rFonts w:ascii="Times New Roman" w:hAnsi="Times New Roman"/>
          <w:color w:val="000000"/>
          <w:sz w:val="24"/>
          <w:szCs w:val="24"/>
          <w:lang w:val="ru-RU"/>
        </w:rPr>
        <w:t>требования к современным профессиям;</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устанавливать и объяснять</w:t>
      </w:r>
      <w:r w:rsidRPr="00F029DF">
        <w:rPr>
          <w:rFonts w:ascii="Times New Roman" w:hAnsi="Times New Roman"/>
          <w:color w:val="000000"/>
          <w:sz w:val="24"/>
          <w:szCs w:val="24"/>
          <w:lang w:val="ru-RU"/>
        </w:rPr>
        <w:t xml:space="preserve"> причины и последствия глобализации;</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использовать </w:t>
      </w:r>
      <w:r w:rsidRPr="00F029DF">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определять и аргументировать</w:t>
      </w:r>
      <w:r w:rsidRPr="00F029DF">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решать </w:t>
      </w:r>
      <w:r w:rsidRPr="00F029DF">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759BB" w:rsidRPr="00F029DF" w:rsidRDefault="003B2B43">
      <w:pPr>
        <w:numPr>
          <w:ilvl w:val="0"/>
          <w:numId w:val="12"/>
        </w:numPr>
        <w:spacing w:after="0" w:line="264" w:lineRule="auto"/>
        <w:jc w:val="both"/>
        <w:rPr>
          <w:sz w:val="24"/>
          <w:szCs w:val="24"/>
          <w:lang w:val="ru-RU"/>
        </w:rPr>
      </w:pPr>
      <w:r w:rsidRPr="00F029DF">
        <w:rPr>
          <w:rFonts w:ascii="Times New Roman" w:hAnsi="Times New Roman"/>
          <w:b/>
          <w:color w:val="000000"/>
          <w:sz w:val="24"/>
          <w:szCs w:val="24"/>
          <w:lang w:val="ru-RU"/>
        </w:rPr>
        <w:t xml:space="preserve">осуществлять </w:t>
      </w:r>
      <w:r w:rsidRPr="00F029DF">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F029DF">
        <w:rPr>
          <w:rFonts w:ascii="Times New Roman" w:hAnsi="Times New Roman"/>
          <w:color w:val="000000"/>
          <w:sz w:val="24"/>
          <w:szCs w:val="24"/>
          <w:lang w:val="ru-RU"/>
        </w:rPr>
        <w:t>ии и её</w:t>
      </w:r>
      <w:proofErr w:type="gramEnd"/>
      <w:r w:rsidRPr="00F029DF">
        <w:rPr>
          <w:rFonts w:ascii="Times New Roman" w:hAnsi="Times New Roman"/>
          <w:color w:val="000000"/>
          <w:sz w:val="24"/>
          <w:szCs w:val="24"/>
          <w:lang w:val="ru-RU"/>
        </w:rPr>
        <w:t xml:space="preserve"> последствиях; о роли непрерывного образования в современном обществе.</w:t>
      </w:r>
    </w:p>
    <w:p w:rsidR="005759BB" w:rsidRPr="00F029DF" w:rsidRDefault="005759BB">
      <w:pPr>
        <w:rPr>
          <w:sz w:val="24"/>
          <w:szCs w:val="24"/>
          <w:lang w:val="ru-RU"/>
        </w:rPr>
        <w:sectPr w:rsidR="005759BB" w:rsidRPr="00F029DF">
          <w:pgSz w:w="11906" w:h="16383"/>
          <w:pgMar w:top="1134" w:right="850" w:bottom="1134" w:left="1701" w:header="720" w:footer="720" w:gutter="0"/>
          <w:cols w:space="720"/>
        </w:sectPr>
      </w:pPr>
    </w:p>
    <w:p w:rsidR="005759BB" w:rsidRPr="00F029DF" w:rsidRDefault="003B2B43">
      <w:pPr>
        <w:spacing w:after="0"/>
        <w:ind w:left="120"/>
        <w:rPr>
          <w:sz w:val="24"/>
          <w:szCs w:val="24"/>
        </w:rPr>
      </w:pPr>
      <w:bookmarkStart w:id="5" w:name="block-19495634"/>
      <w:bookmarkEnd w:id="4"/>
      <w:r w:rsidRPr="00F029DF">
        <w:rPr>
          <w:rFonts w:ascii="Times New Roman" w:hAnsi="Times New Roman"/>
          <w:b/>
          <w:color w:val="000000"/>
          <w:sz w:val="24"/>
          <w:szCs w:val="24"/>
          <w:lang w:val="ru-RU"/>
        </w:rPr>
        <w:lastRenderedPageBreak/>
        <w:t xml:space="preserve"> </w:t>
      </w:r>
      <w:r w:rsidRPr="00F029DF">
        <w:rPr>
          <w:rFonts w:ascii="Times New Roman" w:hAnsi="Times New Roman"/>
          <w:b/>
          <w:color w:val="000000"/>
          <w:sz w:val="24"/>
          <w:szCs w:val="24"/>
        </w:rPr>
        <w:t xml:space="preserve">ТЕМАТИЧЕСКОЕ ПЛАНИРОВАНИЕ </w:t>
      </w:r>
    </w:p>
    <w:p w:rsidR="005759BB" w:rsidRPr="00F029DF" w:rsidRDefault="003B2B43">
      <w:pPr>
        <w:spacing w:after="0"/>
        <w:ind w:left="120"/>
        <w:rPr>
          <w:sz w:val="24"/>
          <w:szCs w:val="24"/>
        </w:rPr>
      </w:pPr>
      <w:r w:rsidRPr="00F029DF">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2"/>
        <w:gridCol w:w="3999"/>
        <w:gridCol w:w="3041"/>
        <w:gridCol w:w="5114"/>
      </w:tblGrid>
      <w:tr w:rsidR="005759BB">
        <w:trPr>
          <w:trHeight w:val="144"/>
          <w:tblCellSpacing w:w="20" w:type="nil"/>
        </w:trPr>
        <w:tc>
          <w:tcPr>
            <w:tcW w:w="980"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2288" w:type="dxa"/>
            <w:vMerge w:val="restart"/>
            <w:tcMar>
              <w:top w:w="50" w:type="dxa"/>
              <w:left w:w="100" w:type="dxa"/>
            </w:tcMar>
            <w:vAlign w:val="center"/>
          </w:tcPr>
          <w:p w:rsidR="005759BB" w:rsidRPr="00F029DF" w:rsidRDefault="003B2B43" w:rsidP="00F029DF">
            <w:pPr>
              <w:spacing w:after="0" w:line="240" w:lineRule="auto"/>
              <w:ind w:left="135"/>
              <w:rPr>
                <w:lang w:val="ru-RU"/>
              </w:rPr>
            </w:pPr>
            <w:r w:rsidRPr="00F029DF">
              <w:rPr>
                <w:rFonts w:ascii="Times New Roman" w:hAnsi="Times New Roman"/>
                <w:b/>
                <w:color w:val="000000"/>
                <w:sz w:val="24"/>
                <w:lang w:val="ru-RU"/>
              </w:rPr>
              <w:t xml:space="preserve">Наименование разделов и тем программы </w:t>
            </w:r>
          </w:p>
        </w:tc>
        <w:tc>
          <w:tcPr>
            <w:tcW w:w="1935"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114" w:type="dxa"/>
            <w:vMerge w:val="restart"/>
            <w:tcMar>
              <w:top w:w="50" w:type="dxa"/>
              <w:left w:w="100" w:type="dxa"/>
            </w:tcMar>
            <w:vAlign w:val="center"/>
          </w:tcPr>
          <w:p w:rsidR="005759BB" w:rsidRPr="00F029DF" w:rsidRDefault="003B2B43" w:rsidP="00F029DF">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759BB">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0" w:type="auto"/>
            <w:vMerge/>
            <w:tcBorders>
              <w:top w:val="nil"/>
            </w:tcBorders>
            <w:tcMar>
              <w:top w:w="50" w:type="dxa"/>
              <w:left w:w="100" w:type="dxa"/>
            </w:tcMar>
          </w:tcPr>
          <w:p w:rsidR="005759BB" w:rsidRDefault="005759BB" w:rsidP="00F029DF">
            <w:pPr>
              <w:spacing w:line="240" w:lineRule="auto"/>
            </w:pPr>
          </w:p>
        </w:tc>
        <w:tc>
          <w:tcPr>
            <w:tcW w:w="1935"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0" w:type="auto"/>
            <w:vMerge/>
            <w:tcBorders>
              <w:top w:val="nil"/>
            </w:tcBorders>
            <w:tcMar>
              <w:top w:w="50" w:type="dxa"/>
              <w:left w:w="100" w:type="dxa"/>
            </w:tcMa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1.</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Человек и его социальное окружение</w:t>
            </w:r>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6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228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Деятельность человека. Учебная деятельность школьника</w:t>
            </w:r>
          </w:p>
        </w:tc>
        <w:tc>
          <w:tcPr>
            <w:tcW w:w="1935"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1.3</w:t>
            </w:r>
          </w:p>
        </w:tc>
        <w:tc>
          <w:tcPr>
            <w:tcW w:w="228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Общение и его роль в жизни человека</w:t>
            </w:r>
          </w:p>
        </w:tc>
        <w:tc>
          <w:tcPr>
            <w:tcW w:w="1935"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1.4</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8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4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2.</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Общество, в котором мы живём</w:t>
            </w:r>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2.3</w:t>
            </w:r>
          </w:p>
        </w:tc>
        <w:tc>
          <w:tcPr>
            <w:tcW w:w="2288"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2.4</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2.5</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rsidRPr="00C578AA">
        <w:trPr>
          <w:trHeight w:val="144"/>
          <w:tblCellSpacing w:w="20" w:type="nil"/>
        </w:trPr>
        <w:tc>
          <w:tcPr>
            <w:tcW w:w="9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2.6</w:t>
            </w:r>
          </w:p>
        </w:tc>
        <w:tc>
          <w:tcPr>
            <w:tcW w:w="228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4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304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4 </w:t>
            </w:r>
          </w:p>
        </w:tc>
        <w:tc>
          <w:tcPr>
            <w:tcW w:w="511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415294</w:t>
              </w:r>
            </w:hyperlink>
          </w:p>
        </w:tc>
      </w:tr>
      <w:tr w:rsidR="005759BB">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304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114" w:type="dxa"/>
            <w:tcMar>
              <w:top w:w="50" w:type="dxa"/>
              <w:left w:w="100" w:type="dxa"/>
            </w:tcMar>
            <w:vAlign w:val="center"/>
          </w:tcPr>
          <w:p w:rsidR="005759BB" w:rsidRDefault="005759BB" w:rsidP="00F029DF">
            <w:pPr>
              <w:spacing w:line="240" w:lineRule="auto"/>
            </w:pP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Pr>
          <w:rFonts w:ascii="Times New Roman" w:hAnsi="Times New Roman"/>
          <w:b/>
          <w:color w:val="000000"/>
          <w:sz w:val="28"/>
        </w:rPr>
        <w:lastRenderedPageBreak/>
        <w:t xml:space="preserve"> </w:t>
      </w:r>
      <w:r w:rsidRPr="00F029DF">
        <w:rPr>
          <w:rFonts w:ascii="Times New Roman" w:hAnsi="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8"/>
        <w:gridCol w:w="4513"/>
        <w:gridCol w:w="2883"/>
        <w:gridCol w:w="4636"/>
      </w:tblGrid>
      <w:tr w:rsidR="005759BB">
        <w:trPr>
          <w:trHeight w:val="144"/>
          <w:tblCellSpacing w:w="20" w:type="nil"/>
        </w:trPr>
        <w:tc>
          <w:tcPr>
            <w:tcW w:w="887"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3344"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1834"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36" w:type="dxa"/>
            <w:vMerge w:val="restart"/>
            <w:tcMar>
              <w:top w:w="50" w:type="dxa"/>
              <w:left w:w="100" w:type="dxa"/>
            </w:tcMar>
            <w:vAlign w:val="center"/>
          </w:tcPr>
          <w:p w:rsidR="005759BB" w:rsidRPr="00F029DF" w:rsidRDefault="003B2B43" w:rsidP="00F029DF">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759BB">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0" w:type="auto"/>
            <w:vMerge/>
            <w:tcBorders>
              <w:top w:val="nil"/>
            </w:tcBorders>
            <w:tcMar>
              <w:top w:w="50" w:type="dxa"/>
              <w:left w:w="100" w:type="dxa"/>
            </w:tcMar>
          </w:tcPr>
          <w:p w:rsidR="005759BB" w:rsidRDefault="005759BB" w:rsidP="00F029DF">
            <w:pPr>
              <w:spacing w:line="240" w:lineRule="auto"/>
            </w:pPr>
          </w:p>
        </w:tc>
        <w:tc>
          <w:tcPr>
            <w:tcW w:w="183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0" w:type="auto"/>
            <w:vMerge/>
            <w:tcBorders>
              <w:top w:val="nil"/>
            </w:tcBorders>
            <w:tcMar>
              <w:top w:w="50" w:type="dxa"/>
              <w:left w:w="100" w:type="dxa"/>
            </w:tcMa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1.</w:t>
            </w:r>
            <w:r w:rsidRPr="000A705D">
              <w:rPr>
                <w:rFonts w:ascii="Times New Roman" w:hAnsi="Times New Roman"/>
                <w:color w:val="000000"/>
                <w:sz w:val="24"/>
                <w:lang w:val="ru-RU"/>
              </w:rPr>
              <w:t xml:space="preserve"> Социальные ценности и нормы</w:t>
            </w:r>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Мораль и моральный выбор. Право и мораль</w:t>
            </w:r>
          </w:p>
        </w:tc>
        <w:tc>
          <w:tcPr>
            <w:tcW w:w="183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2.</w:t>
            </w:r>
            <w:r w:rsidRPr="000A705D">
              <w:rPr>
                <w:rFonts w:ascii="Times New Roman" w:hAnsi="Times New Roman"/>
                <w:color w:val="000000"/>
                <w:sz w:val="24"/>
                <w:lang w:val="ru-RU"/>
              </w:rPr>
              <w:t xml:space="preserve"> Человек как участник правовых отношений</w:t>
            </w:r>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Правоотношения</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Правонарушения и их опасность для личности и общества</w:t>
            </w:r>
          </w:p>
        </w:tc>
        <w:tc>
          <w:tcPr>
            <w:tcW w:w="183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прав и свобод человека и гражданина</w:t>
            </w:r>
          </w:p>
        </w:tc>
        <w:tc>
          <w:tcPr>
            <w:tcW w:w="183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5759BB" w:rsidRDefault="005759BB" w:rsidP="00F029DF">
            <w:pPr>
              <w:spacing w:line="240" w:lineRule="auto"/>
            </w:pPr>
          </w:p>
        </w:tc>
      </w:tr>
      <w:tr w:rsidR="005759BB">
        <w:trPr>
          <w:trHeight w:val="144"/>
          <w:tblCellSpacing w:w="20" w:type="nil"/>
        </w:trPr>
        <w:tc>
          <w:tcPr>
            <w:tcW w:w="0" w:type="auto"/>
            <w:gridSpan w:val="4"/>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183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rsidRPr="00C578AA">
        <w:trPr>
          <w:trHeight w:val="144"/>
          <w:tblCellSpacing w:w="20" w:type="nil"/>
        </w:trPr>
        <w:tc>
          <w:tcPr>
            <w:tcW w:w="887"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lastRenderedPageBreak/>
              <w:t>3.6</w:t>
            </w:r>
          </w:p>
        </w:tc>
        <w:tc>
          <w:tcPr>
            <w:tcW w:w="3344"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Правоохранительные органы в Российской Федерации</w:t>
            </w:r>
          </w:p>
        </w:tc>
        <w:tc>
          <w:tcPr>
            <w:tcW w:w="183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2883"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4170</w:t>
              </w:r>
              <w:r>
                <w:rPr>
                  <w:rFonts w:ascii="Times New Roman" w:hAnsi="Times New Roman"/>
                  <w:color w:val="0000FF"/>
                  <w:u w:val="single"/>
                </w:rPr>
                <w:t>e</w:t>
              </w:r>
              <w:r w:rsidRPr="000A705D">
                <w:rPr>
                  <w:rFonts w:ascii="Times New Roman" w:hAnsi="Times New Roman"/>
                  <w:color w:val="0000FF"/>
                  <w:u w:val="single"/>
                  <w:lang w:val="ru-RU"/>
                </w:rPr>
                <w:t>4</w:t>
              </w:r>
            </w:hyperlink>
          </w:p>
        </w:tc>
      </w:tr>
      <w:tr w:rsidR="005759BB">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2883"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636" w:type="dxa"/>
            <w:tcMar>
              <w:top w:w="50" w:type="dxa"/>
              <w:left w:w="100" w:type="dxa"/>
            </w:tcMar>
            <w:vAlign w:val="center"/>
          </w:tcPr>
          <w:p w:rsidR="005759BB" w:rsidRDefault="005759BB" w:rsidP="00F029DF">
            <w:pPr>
              <w:spacing w:line="240" w:lineRule="auto"/>
            </w:pP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sidRPr="00F029DF">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4444"/>
        <w:gridCol w:w="2909"/>
        <w:gridCol w:w="4716"/>
      </w:tblGrid>
      <w:tr w:rsidR="005759BB">
        <w:trPr>
          <w:trHeight w:val="144"/>
          <w:tblCellSpacing w:w="20" w:type="nil"/>
        </w:trPr>
        <w:tc>
          <w:tcPr>
            <w:tcW w:w="903"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3168"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1851"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16"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r>
      <w:tr w:rsidR="005759BB">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0" w:type="auto"/>
            <w:vMerge/>
            <w:tcBorders>
              <w:top w:val="nil"/>
            </w:tcBorders>
            <w:tcMar>
              <w:top w:w="50" w:type="dxa"/>
              <w:left w:w="100" w:type="dxa"/>
            </w:tcMar>
          </w:tcPr>
          <w:p w:rsidR="005759BB" w:rsidRDefault="005759BB" w:rsidP="00F029DF">
            <w:pPr>
              <w:spacing w:line="240" w:lineRule="auto"/>
            </w:pPr>
          </w:p>
        </w:tc>
        <w:tc>
          <w:tcPr>
            <w:tcW w:w="1851"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0" w:type="auto"/>
            <w:vMerge/>
            <w:tcBorders>
              <w:top w:val="nil"/>
            </w:tcBorders>
            <w:tcMar>
              <w:top w:w="50" w:type="dxa"/>
              <w:left w:w="100" w:type="dxa"/>
            </w:tcMa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1.</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Человек в экономических отношениях</w:t>
            </w:r>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85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5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85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5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85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5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1.4</w:t>
            </w:r>
          </w:p>
        </w:tc>
        <w:tc>
          <w:tcPr>
            <w:tcW w:w="316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851"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Экономические цели и функции государства</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09"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2.</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Человек в мире культуры</w:t>
            </w:r>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Культура, её многообразие и формы</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Наука и образование в Российской Федерации</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Роль религии в жизни общества</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Роль искусства в жизни человека</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rsidRPr="00C578AA">
        <w:trPr>
          <w:trHeight w:val="144"/>
          <w:tblCellSpacing w:w="20" w:type="nil"/>
        </w:trPr>
        <w:tc>
          <w:tcPr>
            <w:tcW w:w="903"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Роль информации в современном мире</w:t>
            </w:r>
          </w:p>
        </w:tc>
        <w:tc>
          <w:tcPr>
            <w:tcW w:w="1851"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09"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2909"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419196</w:t>
              </w:r>
            </w:hyperlink>
          </w:p>
        </w:tc>
      </w:tr>
      <w:tr w:rsidR="005759BB">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2909"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16" w:type="dxa"/>
            <w:tcMar>
              <w:top w:w="50" w:type="dxa"/>
              <w:left w:w="100" w:type="dxa"/>
            </w:tcMar>
            <w:vAlign w:val="center"/>
          </w:tcPr>
          <w:p w:rsidR="005759BB" w:rsidRDefault="005759BB" w:rsidP="00F029DF">
            <w:pPr>
              <w:spacing w:line="240" w:lineRule="auto"/>
            </w:pP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sidRPr="00F029D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75"/>
        <w:gridCol w:w="4809"/>
        <w:gridCol w:w="2935"/>
        <w:gridCol w:w="4796"/>
      </w:tblGrid>
      <w:tr w:rsidR="005759BB">
        <w:trPr>
          <w:trHeight w:val="144"/>
          <w:tblCellSpacing w:w="20" w:type="nil"/>
        </w:trPr>
        <w:tc>
          <w:tcPr>
            <w:tcW w:w="918"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2992"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1868"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96"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r>
      <w:tr w:rsidR="005759BB">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0" w:type="auto"/>
            <w:vMerge/>
            <w:tcBorders>
              <w:top w:val="nil"/>
            </w:tcBorders>
            <w:tcMar>
              <w:top w:w="50" w:type="dxa"/>
              <w:left w:w="100" w:type="dxa"/>
            </w:tcMar>
          </w:tcPr>
          <w:p w:rsidR="005759BB" w:rsidRDefault="005759BB" w:rsidP="00F029DF">
            <w:pPr>
              <w:spacing w:line="240" w:lineRule="auto"/>
            </w:pPr>
          </w:p>
        </w:tc>
        <w:tc>
          <w:tcPr>
            <w:tcW w:w="1868"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0" w:type="auto"/>
            <w:vMerge/>
            <w:tcBorders>
              <w:top w:val="nil"/>
            </w:tcBorders>
            <w:tcMar>
              <w:top w:w="50" w:type="dxa"/>
              <w:left w:w="100" w:type="dxa"/>
            </w:tcMa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1.</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Человек в политическом измерении</w:t>
            </w:r>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1868"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1868"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5759BB" w:rsidRDefault="005759BB" w:rsidP="00F029DF">
            <w:pPr>
              <w:spacing w:line="240" w:lineRule="auto"/>
            </w:pPr>
          </w:p>
        </w:tc>
      </w:tr>
      <w:tr w:rsidR="005759BB">
        <w:trPr>
          <w:trHeight w:val="144"/>
          <w:tblCellSpacing w:w="20" w:type="nil"/>
        </w:trPr>
        <w:tc>
          <w:tcPr>
            <w:tcW w:w="0" w:type="auto"/>
            <w:gridSpan w:val="4"/>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Основы конституционного строя Российской Федерации</w:t>
            </w:r>
          </w:p>
        </w:tc>
        <w:tc>
          <w:tcPr>
            <w:tcW w:w="1868"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Высшие органы публичной власти в Российской Федерации</w:t>
            </w:r>
          </w:p>
        </w:tc>
        <w:tc>
          <w:tcPr>
            <w:tcW w:w="1868"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Государственно-территориальное устройство Российской Федерации</w:t>
            </w:r>
          </w:p>
        </w:tc>
        <w:tc>
          <w:tcPr>
            <w:tcW w:w="1868"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2.4</w:t>
            </w:r>
          </w:p>
        </w:tc>
        <w:tc>
          <w:tcPr>
            <w:tcW w:w="2992"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Конституция Российской Федерации о правовом статусе человека и гражданина</w:t>
            </w:r>
          </w:p>
        </w:tc>
        <w:tc>
          <w:tcPr>
            <w:tcW w:w="1868"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4"/>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3.</w:t>
            </w:r>
            <w:r w:rsidRPr="000A705D">
              <w:rPr>
                <w:rFonts w:ascii="Times New Roman" w:hAnsi="Times New Roman"/>
                <w:color w:val="000000"/>
                <w:sz w:val="24"/>
                <w:lang w:val="ru-RU"/>
              </w:rPr>
              <w:t xml:space="preserve"> </w:t>
            </w:r>
            <w:r w:rsidRPr="000A705D">
              <w:rPr>
                <w:rFonts w:ascii="Times New Roman" w:hAnsi="Times New Roman"/>
                <w:b/>
                <w:color w:val="000000"/>
                <w:sz w:val="24"/>
                <w:lang w:val="ru-RU"/>
              </w:rPr>
              <w:t>Человек в системе социальных отношений</w:t>
            </w:r>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1868"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868"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868"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918"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3.4</w:t>
            </w:r>
          </w:p>
        </w:tc>
        <w:tc>
          <w:tcPr>
            <w:tcW w:w="2992"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Отклоняющееся поведение и здоровый образ жизни</w:t>
            </w:r>
          </w:p>
        </w:tc>
        <w:tc>
          <w:tcPr>
            <w:tcW w:w="1868"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5759BB" w:rsidRDefault="005759BB" w:rsidP="00F029DF">
            <w:pPr>
              <w:spacing w:line="240" w:lineRule="auto"/>
            </w:pPr>
          </w:p>
        </w:tc>
      </w:tr>
      <w:tr w:rsidR="005759BB" w:rsidRPr="00C578AA">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b/>
                <w:color w:val="000000"/>
                <w:sz w:val="24"/>
                <w:lang w:val="ru-RU"/>
              </w:rPr>
              <w:t>Раздел 4. Человек в современном изменяющемся мире</w:t>
            </w:r>
          </w:p>
        </w:tc>
        <w:tc>
          <w:tcPr>
            <w:tcW w:w="2935"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rsidRPr="00C578AA">
        <w:trPr>
          <w:trHeight w:val="144"/>
          <w:tblCellSpacing w:w="20" w:type="nil"/>
        </w:trPr>
        <w:tc>
          <w:tcPr>
            <w:tcW w:w="0" w:type="auto"/>
            <w:gridSpan w:val="2"/>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lastRenderedPageBreak/>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2935"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705D">
                <w:rPr>
                  <w:rFonts w:ascii="Times New Roman" w:hAnsi="Times New Roman"/>
                  <w:color w:val="0000FF"/>
                  <w:u w:val="single"/>
                  <w:lang w:val="ru-RU"/>
                </w:rPr>
                <w:t>://</w:t>
              </w:r>
              <w:r>
                <w:rPr>
                  <w:rFonts w:ascii="Times New Roman" w:hAnsi="Times New Roman"/>
                  <w:color w:val="0000FF"/>
                  <w:u w:val="single"/>
                </w:rPr>
                <w:t>m</w:t>
              </w:r>
              <w:r w:rsidRPr="000A70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5D">
                <w:rPr>
                  <w:rFonts w:ascii="Times New Roman" w:hAnsi="Times New Roman"/>
                  <w:color w:val="0000FF"/>
                  <w:u w:val="single"/>
                  <w:lang w:val="ru-RU"/>
                </w:rPr>
                <w:t>/7</w:t>
              </w:r>
              <w:r>
                <w:rPr>
                  <w:rFonts w:ascii="Times New Roman" w:hAnsi="Times New Roman"/>
                  <w:color w:val="0000FF"/>
                  <w:u w:val="single"/>
                </w:rPr>
                <w:t>f</w:t>
              </w:r>
              <w:r w:rsidRPr="000A705D">
                <w:rPr>
                  <w:rFonts w:ascii="Times New Roman" w:hAnsi="Times New Roman"/>
                  <w:color w:val="0000FF"/>
                  <w:u w:val="single"/>
                  <w:lang w:val="ru-RU"/>
                </w:rPr>
                <w:t>41</w:t>
              </w:r>
              <w:r>
                <w:rPr>
                  <w:rFonts w:ascii="Times New Roman" w:hAnsi="Times New Roman"/>
                  <w:color w:val="0000FF"/>
                  <w:u w:val="single"/>
                </w:rPr>
                <w:t>b</w:t>
              </w:r>
              <w:r w:rsidRPr="000A705D">
                <w:rPr>
                  <w:rFonts w:ascii="Times New Roman" w:hAnsi="Times New Roman"/>
                  <w:color w:val="0000FF"/>
                  <w:u w:val="single"/>
                  <w:lang w:val="ru-RU"/>
                </w:rPr>
                <w:t>414</w:t>
              </w:r>
            </w:hyperlink>
          </w:p>
        </w:tc>
      </w:tr>
      <w:tr w:rsidR="005759BB">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96" w:type="dxa"/>
            <w:tcMar>
              <w:top w:w="50" w:type="dxa"/>
              <w:left w:w="100" w:type="dxa"/>
            </w:tcMar>
            <w:vAlign w:val="center"/>
          </w:tcPr>
          <w:p w:rsidR="005759BB" w:rsidRDefault="005759BB" w:rsidP="00F029DF">
            <w:pPr>
              <w:spacing w:line="240" w:lineRule="auto"/>
            </w:pPr>
          </w:p>
        </w:tc>
      </w:tr>
    </w:tbl>
    <w:p w:rsidR="005759BB" w:rsidRDefault="005759BB">
      <w:pPr>
        <w:sectPr w:rsidR="005759BB">
          <w:pgSz w:w="16383" w:h="11906" w:orient="landscape"/>
          <w:pgMar w:top="1134" w:right="850" w:bottom="1134" w:left="1701" w:header="720" w:footer="720" w:gutter="0"/>
          <w:cols w:space="720"/>
        </w:sectPr>
      </w:pPr>
    </w:p>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bookmarkStart w:id="6" w:name="block-19495635"/>
      <w:bookmarkEnd w:id="5"/>
      <w:r>
        <w:rPr>
          <w:rFonts w:ascii="Times New Roman" w:hAnsi="Times New Roman"/>
          <w:b/>
          <w:color w:val="000000"/>
          <w:sz w:val="28"/>
        </w:rPr>
        <w:lastRenderedPageBreak/>
        <w:t xml:space="preserve"> </w:t>
      </w:r>
      <w:r w:rsidRPr="00F029DF">
        <w:rPr>
          <w:rFonts w:ascii="Times New Roman" w:hAnsi="Times New Roman"/>
          <w:b/>
          <w:color w:val="000000"/>
          <w:sz w:val="24"/>
          <w:szCs w:val="24"/>
        </w:rPr>
        <w:t xml:space="preserve">ПОУРОЧНОЕ ПЛАНИРОВАНИЕ </w:t>
      </w:r>
    </w:p>
    <w:p w:rsidR="005759BB" w:rsidRPr="00F029DF" w:rsidRDefault="003B2B43">
      <w:pPr>
        <w:spacing w:after="0"/>
        <w:ind w:left="120"/>
        <w:rPr>
          <w:sz w:val="24"/>
          <w:szCs w:val="24"/>
        </w:rPr>
      </w:pPr>
      <w:r w:rsidRPr="00F029DF">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10360"/>
        <w:gridCol w:w="2268"/>
      </w:tblGrid>
      <w:tr w:rsidR="000A705D" w:rsidTr="000A705D">
        <w:trPr>
          <w:trHeight w:val="144"/>
          <w:tblCellSpacing w:w="20" w:type="nil"/>
        </w:trPr>
        <w:tc>
          <w:tcPr>
            <w:tcW w:w="1080" w:type="dxa"/>
            <w:vMerge w:val="restart"/>
            <w:tcMar>
              <w:top w:w="50" w:type="dxa"/>
              <w:left w:w="100" w:type="dxa"/>
            </w:tcMar>
            <w:vAlign w:val="center"/>
          </w:tcPr>
          <w:p w:rsidR="000A705D" w:rsidRDefault="000A705D" w:rsidP="00F029DF">
            <w:pPr>
              <w:spacing w:after="0" w:line="240" w:lineRule="auto"/>
              <w:ind w:left="135"/>
            </w:pPr>
            <w:r>
              <w:rPr>
                <w:rFonts w:ascii="Times New Roman" w:hAnsi="Times New Roman"/>
                <w:b/>
                <w:color w:val="000000"/>
                <w:sz w:val="24"/>
              </w:rPr>
              <w:t xml:space="preserve">№ п/п </w:t>
            </w:r>
          </w:p>
          <w:p w:rsidR="000A705D" w:rsidRDefault="000A705D" w:rsidP="00F029DF">
            <w:pPr>
              <w:spacing w:after="0" w:line="240" w:lineRule="auto"/>
              <w:ind w:left="135"/>
            </w:pPr>
          </w:p>
        </w:tc>
        <w:tc>
          <w:tcPr>
            <w:tcW w:w="10360" w:type="dxa"/>
            <w:vMerge w:val="restart"/>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705D" w:rsidRDefault="000A705D" w:rsidP="00F029DF">
            <w:pPr>
              <w:spacing w:after="0" w:line="240" w:lineRule="auto"/>
              <w:ind w:left="135"/>
            </w:pPr>
          </w:p>
        </w:tc>
        <w:tc>
          <w:tcPr>
            <w:tcW w:w="2268" w:type="dxa"/>
            <w:tcMar>
              <w:top w:w="50" w:type="dxa"/>
              <w:left w:w="100" w:type="dxa"/>
            </w:tcMar>
            <w:vAlign w:val="center"/>
          </w:tcPr>
          <w:p w:rsidR="000A705D" w:rsidRDefault="000A705D"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0A705D" w:rsidTr="000A705D">
        <w:trPr>
          <w:trHeight w:val="144"/>
          <w:tblCellSpacing w:w="20" w:type="nil"/>
        </w:trPr>
        <w:tc>
          <w:tcPr>
            <w:tcW w:w="0" w:type="auto"/>
            <w:vMerge/>
            <w:tcBorders>
              <w:top w:val="nil"/>
            </w:tcBorders>
            <w:tcMar>
              <w:top w:w="50" w:type="dxa"/>
              <w:left w:w="100" w:type="dxa"/>
            </w:tcMar>
          </w:tcPr>
          <w:p w:rsidR="000A705D" w:rsidRDefault="000A705D" w:rsidP="00F029DF">
            <w:pPr>
              <w:spacing w:line="240" w:lineRule="auto"/>
            </w:pPr>
          </w:p>
        </w:tc>
        <w:tc>
          <w:tcPr>
            <w:tcW w:w="10360" w:type="dxa"/>
            <w:vMerge/>
            <w:tcBorders>
              <w:top w:val="nil"/>
            </w:tcBorders>
            <w:tcMar>
              <w:top w:w="50" w:type="dxa"/>
              <w:left w:w="100" w:type="dxa"/>
            </w:tcMar>
          </w:tcPr>
          <w:p w:rsidR="000A705D" w:rsidRDefault="000A705D" w:rsidP="00F029DF">
            <w:pPr>
              <w:spacing w:line="240" w:lineRule="auto"/>
            </w:pPr>
          </w:p>
        </w:tc>
        <w:tc>
          <w:tcPr>
            <w:tcW w:w="2268" w:type="dxa"/>
            <w:tcMar>
              <w:top w:w="50" w:type="dxa"/>
              <w:left w:w="100" w:type="dxa"/>
            </w:tcMar>
            <w:vAlign w:val="center"/>
          </w:tcPr>
          <w:p w:rsidR="000A705D" w:rsidRPr="00F029DF" w:rsidRDefault="000A705D" w:rsidP="00F029DF">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proofErr w:type="gramStart"/>
            <w:r w:rsidRPr="000A705D">
              <w:rPr>
                <w:rFonts w:ascii="Times New Roman" w:hAnsi="Times New Roman"/>
                <w:color w:val="000000"/>
                <w:sz w:val="24"/>
                <w:lang w:val="ru-RU"/>
              </w:rPr>
              <w:t>Биологическое</w:t>
            </w:r>
            <w:proofErr w:type="gramEnd"/>
            <w:r w:rsidRPr="000A705D">
              <w:rPr>
                <w:rFonts w:ascii="Times New Roman" w:hAnsi="Times New Roman"/>
                <w:color w:val="000000"/>
                <w:sz w:val="24"/>
                <w:lang w:val="ru-RU"/>
              </w:rPr>
              <w:t xml:space="preserve"> и социальное в человеке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4</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5</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Отношения между поколениями. Особенности подросткового возраста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6</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7</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Цели, мотивы и виды деятельности</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8</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9</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10</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Школьное образование. Права и обязанности учащегося</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11</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Общение и его роль в жизни человека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12</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Особенности общения подростков. Общение в современных условиях</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13</w:t>
            </w:r>
          </w:p>
        </w:tc>
        <w:tc>
          <w:tcPr>
            <w:tcW w:w="10360" w:type="dxa"/>
            <w:tcMar>
              <w:top w:w="50" w:type="dxa"/>
              <w:left w:w="100" w:type="dxa"/>
            </w:tcMar>
            <w:vAlign w:val="center"/>
          </w:tcPr>
          <w:p w:rsidR="000A705D" w:rsidRDefault="000A705D" w:rsidP="00F029DF">
            <w:pPr>
              <w:spacing w:after="0" w:line="240" w:lineRule="auto"/>
              <w:ind w:left="135"/>
            </w:pPr>
            <w:r w:rsidRPr="000A705D">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14</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15</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Отношения в семье. Роль семьи в жизни человека и общества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16</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17</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Свободное время подростка. Отношения с друзьями и сверстниками</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18</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19</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и его социальное окружение»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20</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и его социальное окружение»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21</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Что такое общество. Связь общества и природы</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22</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23</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Социальные общности и группы. Положение человека в обществе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24</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25</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Политическая жизнь общества. Российская Федерация как государство</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lastRenderedPageBreak/>
              <w:t>26</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A705D">
              <w:rPr>
                <w:rFonts w:ascii="Times New Roman" w:hAnsi="Times New Roman"/>
                <w:color w:val="000000"/>
                <w:sz w:val="24"/>
                <w:lang w:val="ru-RU"/>
              </w:rPr>
              <w:t xml:space="preserve"> века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27</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28</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29</w:t>
            </w:r>
          </w:p>
        </w:tc>
        <w:tc>
          <w:tcPr>
            <w:tcW w:w="1036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2268"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30</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Глобальные проблемы современности и возможности их решения</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31</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Защита проектов по теме «Духовные ценности российского народа»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32</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Защита проектов по теме «Глобальные проблемы современности»</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33</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«Общество, в котором мы живем»</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34</w:t>
            </w:r>
          </w:p>
        </w:tc>
        <w:tc>
          <w:tcPr>
            <w:tcW w:w="1036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1440" w:type="dxa"/>
            <w:gridSpan w:val="2"/>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2268"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sidRPr="00F029DF">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4"/>
        <w:gridCol w:w="3159"/>
      </w:tblGrid>
      <w:tr w:rsidR="005759BB">
        <w:trPr>
          <w:trHeight w:val="144"/>
          <w:tblCellSpacing w:w="20" w:type="nil"/>
        </w:trPr>
        <w:tc>
          <w:tcPr>
            <w:tcW w:w="1080"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10043"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2044"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759BB">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0" w:type="auto"/>
            <w:vMerge/>
            <w:tcBorders>
              <w:top w:val="nil"/>
            </w:tcBorders>
            <w:tcMar>
              <w:top w:w="50" w:type="dxa"/>
              <w:left w:w="100" w:type="dxa"/>
            </w:tcMar>
          </w:tcPr>
          <w:p w:rsidR="005759BB" w:rsidRDefault="005759BB" w:rsidP="00F029DF">
            <w:pPr>
              <w:spacing w:line="240" w:lineRule="auto"/>
            </w:pPr>
          </w:p>
        </w:tc>
        <w:tc>
          <w:tcPr>
            <w:tcW w:w="2044" w:type="dxa"/>
            <w:tcMar>
              <w:top w:w="50" w:type="dxa"/>
              <w:left w:w="100" w:type="dxa"/>
            </w:tcMar>
            <w:vAlign w:val="center"/>
          </w:tcPr>
          <w:p w:rsidR="005759BB" w:rsidRPr="00F029DF" w:rsidRDefault="003B2B43" w:rsidP="00F029DF">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4</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5</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6</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7</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Нравственные чувства человека. Совесть и стыд</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8</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Моральный выбор и моральная оценка</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9</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Влияние моральных норм на общество и человека</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10</w:t>
            </w:r>
          </w:p>
        </w:tc>
        <w:tc>
          <w:tcPr>
            <w:tcW w:w="10043"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Обобщающий урок по теме «Социальные ценности и нормы»</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10043"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Повторительно-обобщающий урок по теме «Социальные ценности и нормы».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13</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Правоотношения и их особенности. Правовые нормы</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14</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15</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16</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17</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18</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Права, свободы, обязанности гражданина Российской Федерации</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19</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Права ребёнка и возможности их защиты</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20</w:t>
            </w:r>
          </w:p>
        </w:tc>
        <w:tc>
          <w:tcPr>
            <w:tcW w:w="10043"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23</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24</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25</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lastRenderedPageBreak/>
              <w:t>26</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27</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28</w:t>
            </w:r>
          </w:p>
        </w:tc>
        <w:tc>
          <w:tcPr>
            <w:tcW w:w="10043"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29</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Правоохранительные органы в Российской Федерации</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30</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31</w:t>
            </w:r>
          </w:p>
        </w:tc>
        <w:tc>
          <w:tcPr>
            <w:tcW w:w="10043"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2044"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32</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проектов по теме «Гражданин Российской Федерации»</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33</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проектов по теме «Права и обязанности несовершеннолетних»</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34</w:t>
            </w:r>
          </w:p>
        </w:tc>
        <w:tc>
          <w:tcPr>
            <w:tcW w:w="10043"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2044"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5759BB">
        <w:trPr>
          <w:trHeight w:val="144"/>
          <w:tblCellSpacing w:w="20" w:type="nil"/>
        </w:trPr>
        <w:tc>
          <w:tcPr>
            <w:tcW w:w="0" w:type="auto"/>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Pr>
          <w:rFonts w:ascii="Times New Roman" w:hAnsi="Times New Roman"/>
          <w:b/>
          <w:color w:val="000000"/>
          <w:sz w:val="28"/>
        </w:rPr>
        <w:lastRenderedPageBreak/>
        <w:t xml:space="preserve"> </w:t>
      </w:r>
      <w:r w:rsidRPr="00F029DF">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9510"/>
        <w:gridCol w:w="2464"/>
      </w:tblGrid>
      <w:tr w:rsidR="000A705D" w:rsidTr="000A705D">
        <w:trPr>
          <w:trHeight w:val="144"/>
          <w:tblCellSpacing w:w="20" w:type="nil"/>
        </w:trPr>
        <w:tc>
          <w:tcPr>
            <w:tcW w:w="1080" w:type="dxa"/>
            <w:vMerge w:val="restart"/>
            <w:tcMar>
              <w:top w:w="50" w:type="dxa"/>
              <w:left w:w="100" w:type="dxa"/>
            </w:tcMar>
            <w:vAlign w:val="center"/>
          </w:tcPr>
          <w:p w:rsidR="000A705D" w:rsidRDefault="000A705D" w:rsidP="00F029DF">
            <w:pPr>
              <w:spacing w:after="0" w:line="240" w:lineRule="auto"/>
              <w:ind w:left="135"/>
            </w:pPr>
            <w:r>
              <w:rPr>
                <w:rFonts w:ascii="Times New Roman" w:hAnsi="Times New Roman"/>
                <w:b/>
                <w:color w:val="000000"/>
                <w:sz w:val="24"/>
              </w:rPr>
              <w:t xml:space="preserve">№ п/п </w:t>
            </w:r>
          </w:p>
          <w:p w:rsidR="000A705D" w:rsidRDefault="000A705D" w:rsidP="00F029DF">
            <w:pPr>
              <w:spacing w:after="0" w:line="240" w:lineRule="auto"/>
              <w:ind w:left="135"/>
            </w:pPr>
          </w:p>
        </w:tc>
        <w:tc>
          <w:tcPr>
            <w:tcW w:w="9510" w:type="dxa"/>
            <w:vMerge w:val="restart"/>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705D" w:rsidRDefault="000A705D" w:rsidP="00F029DF">
            <w:pPr>
              <w:spacing w:after="0" w:line="240" w:lineRule="auto"/>
              <w:ind w:left="135"/>
            </w:pPr>
          </w:p>
        </w:tc>
        <w:tc>
          <w:tcPr>
            <w:tcW w:w="2464" w:type="dxa"/>
            <w:tcMar>
              <w:top w:w="50" w:type="dxa"/>
              <w:left w:w="100" w:type="dxa"/>
            </w:tcMar>
            <w:vAlign w:val="center"/>
          </w:tcPr>
          <w:p w:rsidR="000A705D" w:rsidRDefault="000A705D"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0A705D" w:rsidTr="000A705D">
        <w:trPr>
          <w:trHeight w:val="144"/>
          <w:tblCellSpacing w:w="20" w:type="nil"/>
        </w:trPr>
        <w:tc>
          <w:tcPr>
            <w:tcW w:w="0" w:type="auto"/>
            <w:vMerge/>
            <w:tcBorders>
              <w:top w:val="nil"/>
            </w:tcBorders>
            <w:tcMar>
              <w:top w:w="50" w:type="dxa"/>
              <w:left w:w="100" w:type="dxa"/>
            </w:tcMar>
          </w:tcPr>
          <w:p w:rsidR="000A705D" w:rsidRDefault="000A705D" w:rsidP="00F029DF">
            <w:pPr>
              <w:spacing w:line="240" w:lineRule="auto"/>
            </w:pPr>
          </w:p>
        </w:tc>
        <w:tc>
          <w:tcPr>
            <w:tcW w:w="9510" w:type="dxa"/>
            <w:vMerge/>
            <w:tcBorders>
              <w:top w:val="nil"/>
            </w:tcBorders>
            <w:tcMar>
              <w:top w:w="50" w:type="dxa"/>
              <w:left w:w="100" w:type="dxa"/>
            </w:tcMar>
          </w:tcPr>
          <w:p w:rsidR="000A705D" w:rsidRDefault="000A705D" w:rsidP="00F029DF">
            <w:pPr>
              <w:spacing w:line="240" w:lineRule="auto"/>
            </w:pPr>
          </w:p>
        </w:tc>
        <w:tc>
          <w:tcPr>
            <w:tcW w:w="2464" w:type="dxa"/>
            <w:tcMar>
              <w:top w:w="50" w:type="dxa"/>
              <w:left w:w="100" w:type="dxa"/>
            </w:tcMar>
            <w:vAlign w:val="center"/>
          </w:tcPr>
          <w:p w:rsidR="000A705D" w:rsidRPr="00F029DF" w:rsidRDefault="000A705D" w:rsidP="00F029DF">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w:t>
            </w:r>
          </w:p>
        </w:tc>
        <w:tc>
          <w:tcPr>
            <w:tcW w:w="9510" w:type="dxa"/>
            <w:tcMar>
              <w:top w:w="50" w:type="dxa"/>
              <w:left w:w="100" w:type="dxa"/>
            </w:tcMar>
            <w:vAlign w:val="center"/>
          </w:tcPr>
          <w:p w:rsidR="000A705D" w:rsidRDefault="000A705D" w:rsidP="00F029DF">
            <w:pPr>
              <w:spacing w:after="0" w:line="240" w:lineRule="auto"/>
              <w:ind w:left="135"/>
            </w:pPr>
            <w:r w:rsidRPr="000A705D">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4</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Предпринимательство</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5</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6</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Рыночная экономика. Конкуренция. Многообразие рынков</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7</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Спрос и предложение. Рыночное равновесие</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8</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9</w:t>
            </w:r>
          </w:p>
        </w:tc>
        <w:tc>
          <w:tcPr>
            <w:tcW w:w="9510" w:type="dxa"/>
            <w:tcMar>
              <w:top w:w="50" w:type="dxa"/>
              <w:left w:w="100" w:type="dxa"/>
            </w:tcMar>
            <w:vAlign w:val="center"/>
          </w:tcPr>
          <w:p w:rsidR="000A705D" w:rsidRDefault="000A705D" w:rsidP="00F029DF">
            <w:pPr>
              <w:spacing w:after="0" w:line="240" w:lineRule="auto"/>
              <w:ind w:left="135"/>
            </w:pPr>
            <w:r w:rsidRPr="000A705D">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10</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Финансовый рынок и финансовые посредники</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11</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12</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13</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14</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15</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16</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Семейный бюджет и финансовое планирование</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17</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Экономические цели и функции государства</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18</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19</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в экономических отношениях»</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20</w:t>
            </w:r>
          </w:p>
        </w:tc>
        <w:tc>
          <w:tcPr>
            <w:tcW w:w="9510" w:type="dxa"/>
            <w:tcMar>
              <w:top w:w="50" w:type="dxa"/>
              <w:left w:w="100" w:type="dxa"/>
            </w:tcMar>
            <w:vAlign w:val="center"/>
          </w:tcPr>
          <w:p w:rsidR="000A705D" w:rsidRDefault="000A705D" w:rsidP="00F029DF">
            <w:pPr>
              <w:spacing w:after="0" w:line="240" w:lineRule="auto"/>
              <w:ind w:left="135"/>
            </w:pPr>
            <w:r w:rsidRPr="000A705D">
              <w:rPr>
                <w:rFonts w:ascii="Times New Roman" w:hAnsi="Times New Roman"/>
                <w:color w:val="000000"/>
                <w:sz w:val="24"/>
                <w:lang w:val="ru-RU"/>
              </w:rPr>
              <w:t xml:space="preserve">Повторительно-обобщающий урок по теме «Человек в экономических отношениях».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21</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Культура, её многообразие и формы</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22</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Наука. Роль науки в развитии общества</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23</w:t>
            </w:r>
          </w:p>
        </w:tc>
        <w:tc>
          <w:tcPr>
            <w:tcW w:w="9510" w:type="dxa"/>
            <w:tcMar>
              <w:top w:w="50" w:type="dxa"/>
              <w:left w:w="100" w:type="dxa"/>
            </w:tcMar>
            <w:vAlign w:val="center"/>
          </w:tcPr>
          <w:p w:rsidR="000A705D" w:rsidRDefault="000A705D" w:rsidP="00F029DF">
            <w:pPr>
              <w:spacing w:after="0" w:line="240" w:lineRule="auto"/>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2464" w:type="dxa"/>
            <w:tcMar>
              <w:top w:w="50" w:type="dxa"/>
              <w:left w:w="100" w:type="dxa"/>
            </w:tcMar>
            <w:vAlign w:val="center"/>
          </w:tcPr>
          <w:p w:rsidR="000A705D" w:rsidRDefault="000A705D" w:rsidP="00F029DF">
            <w:pPr>
              <w:spacing w:after="0" w:line="240" w:lineRule="auto"/>
              <w:ind w:left="135"/>
              <w:jc w:val="center"/>
            </w:pPr>
            <w:r>
              <w:rPr>
                <w:rFonts w:ascii="Times New Roman" w:hAnsi="Times New Roman"/>
                <w:color w:val="000000"/>
                <w:sz w:val="24"/>
              </w:rPr>
              <w:t xml:space="preserve"> 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24</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Образование в Российской Федерации. Самообразование</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lastRenderedPageBreak/>
              <w:t>25</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Политика в сфере культуры и образования в Российской Федерации</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26</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Роль религии в жизни человека и общества</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27</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28</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Что такое искусство. Виды искусств</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29</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Роль искусства в жизни человека и общества</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30</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Роль информации и информационных технологий в современном мире</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31</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32</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Защита проектов по теме по теме «Финансовая грамотность»</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33</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Общество и его развитие. Информация и современный мир</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80" w:type="dxa"/>
            <w:tcMar>
              <w:top w:w="50" w:type="dxa"/>
              <w:left w:w="100" w:type="dxa"/>
            </w:tcMar>
            <w:vAlign w:val="center"/>
          </w:tcPr>
          <w:p w:rsidR="000A705D" w:rsidRDefault="000A705D" w:rsidP="00F029DF">
            <w:pPr>
              <w:spacing w:after="0" w:line="240" w:lineRule="auto"/>
            </w:pPr>
            <w:r>
              <w:rPr>
                <w:rFonts w:ascii="Times New Roman" w:hAnsi="Times New Roman"/>
                <w:color w:val="000000"/>
                <w:sz w:val="24"/>
              </w:rPr>
              <w:t>34</w:t>
            </w:r>
          </w:p>
        </w:tc>
        <w:tc>
          <w:tcPr>
            <w:tcW w:w="9510" w:type="dxa"/>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Итоговое повторение по темам «Человек в экономике», «Человек в мире культуры»</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r>
      <w:tr w:rsidR="000A705D" w:rsidTr="000A705D">
        <w:trPr>
          <w:trHeight w:val="144"/>
          <w:tblCellSpacing w:w="20" w:type="nil"/>
        </w:trPr>
        <w:tc>
          <w:tcPr>
            <w:tcW w:w="10590" w:type="dxa"/>
            <w:gridSpan w:val="2"/>
            <w:tcMar>
              <w:top w:w="50" w:type="dxa"/>
              <w:left w:w="100" w:type="dxa"/>
            </w:tcMar>
            <w:vAlign w:val="center"/>
          </w:tcPr>
          <w:p w:rsidR="000A705D" w:rsidRPr="000A705D" w:rsidRDefault="000A705D"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2464" w:type="dxa"/>
            <w:tcMar>
              <w:top w:w="50" w:type="dxa"/>
              <w:left w:w="100" w:type="dxa"/>
            </w:tcMar>
            <w:vAlign w:val="center"/>
          </w:tcPr>
          <w:p w:rsidR="000A705D" w:rsidRDefault="000A705D"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r w:rsidRPr="00F029D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7100"/>
        <w:gridCol w:w="3212"/>
        <w:gridCol w:w="2268"/>
      </w:tblGrid>
      <w:tr w:rsidR="005759BB" w:rsidTr="000A705D">
        <w:trPr>
          <w:trHeight w:val="144"/>
          <w:tblCellSpacing w:w="20" w:type="nil"/>
        </w:trPr>
        <w:tc>
          <w:tcPr>
            <w:tcW w:w="1080" w:type="dxa"/>
            <w:vMerge w:val="restart"/>
            <w:tcMar>
              <w:top w:w="50" w:type="dxa"/>
              <w:left w:w="100" w:type="dxa"/>
            </w:tcMar>
            <w:vAlign w:val="center"/>
          </w:tcPr>
          <w:p w:rsidR="005759BB" w:rsidRDefault="003B2B43" w:rsidP="00F029DF">
            <w:pPr>
              <w:spacing w:after="0" w:line="240" w:lineRule="auto"/>
              <w:ind w:left="135"/>
            </w:pPr>
            <w:r>
              <w:rPr>
                <w:rFonts w:ascii="Times New Roman" w:hAnsi="Times New Roman"/>
                <w:b/>
                <w:color w:val="000000"/>
                <w:sz w:val="24"/>
              </w:rPr>
              <w:t xml:space="preserve">№ п/п </w:t>
            </w:r>
          </w:p>
          <w:p w:rsidR="005759BB" w:rsidRDefault="005759BB" w:rsidP="00F029DF">
            <w:pPr>
              <w:spacing w:after="0" w:line="240" w:lineRule="auto"/>
              <w:ind w:left="135"/>
            </w:pPr>
          </w:p>
        </w:tc>
        <w:tc>
          <w:tcPr>
            <w:tcW w:w="7100"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c>
          <w:tcPr>
            <w:tcW w:w="3212" w:type="dxa"/>
            <w:tcMar>
              <w:top w:w="50" w:type="dxa"/>
              <w:left w:w="100" w:type="dxa"/>
            </w:tcMar>
            <w:vAlign w:val="center"/>
          </w:tcPr>
          <w:p w:rsidR="005759BB" w:rsidRDefault="003B2B43" w:rsidP="00F029DF">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759BB" w:rsidRDefault="005759BB" w:rsidP="00F029DF">
            <w:pPr>
              <w:spacing w:after="0" w:line="240" w:lineRule="auto"/>
              <w:ind w:left="135"/>
            </w:pPr>
          </w:p>
        </w:tc>
      </w:tr>
      <w:tr w:rsidR="005759BB" w:rsidTr="000A705D">
        <w:trPr>
          <w:trHeight w:val="144"/>
          <w:tblCellSpacing w:w="20" w:type="nil"/>
        </w:trPr>
        <w:tc>
          <w:tcPr>
            <w:tcW w:w="0" w:type="auto"/>
            <w:vMerge/>
            <w:tcBorders>
              <w:top w:val="nil"/>
            </w:tcBorders>
            <w:tcMar>
              <w:top w:w="50" w:type="dxa"/>
              <w:left w:w="100" w:type="dxa"/>
            </w:tcMar>
          </w:tcPr>
          <w:p w:rsidR="005759BB" w:rsidRDefault="005759BB" w:rsidP="00F029DF">
            <w:pPr>
              <w:spacing w:line="240" w:lineRule="auto"/>
            </w:pPr>
          </w:p>
        </w:tc>
        <w:tc>
          <w:tcPr>
            <w:tcW w:w="7100" w:type="dxa"/>
            <w:vMerge/>
            <w:tcBorders>
              <w:top w:val="nil"/>
            </w:tcBorders>
            <w:tcMar>
              <w:top w:w="50" w:type="dxa"/>
              <w:left w:w="100" w:type="dxa"/>
            </w:tcMar>
          </w:tcPr>
          <w:p w:rsidR="005759BB" w:rsidRDefault="005759BB" w:rsidP="00F029DF">
            <w:pPr>
              <w:spacing w:line="240" w:lineRule="auto"/>
            </w:pPr>
          </w:p>
        </w:tc>
        <w:tc>
          <w:tcPr>
            <w:tcW w:w="3212" w:type="dxa"/>
            <w:tcMar>
              <w:top w:w="50" w:type="dxa"/>
              <w:left w:w="100" w:type="dxa"/>
            </w:tcMar>
            <w:vAlign w:val="center"/>
          </w:tcPr>
          <w:p w:rsidR="005759BB" w:rsidRPr="00F029DF" w:rsidRDefault="003B2B43" w:rsidP="00F029DF">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0" w:type="auto"/>
            <w:vMerge/>
            <w:tcBorders>
              <w:top w:val="nil"/>
            </w:tcBorders>
            <w:tcMar>
              <w:top w:w="50" w:type="dxa"/>
              <w:left w:w="100" w:type="dxa"/>
            </w:tcMar>
          </w:tcPr>
          <w:p w:rsidR="005759BB" w:rsidRDefault="005759BB" w:rsidP="00F029DF">
            <w:pPr>
              <w:spacing w:line="240" w:lineRule="auto"/>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4</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Формы политического участия. Выборы, референдум</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5</w:t>
            </w:r>
          </w:p>
        </w:tc>
        <w:tc>
          <w:tcPr>
            <w:tcW w:w="7100"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6</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в политическом измерении»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7</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Основы конституционного строя Российской Федерации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8</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Основы конституционного строя Российской Федерации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9</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Высшие органы публичной власти в Российской Федерации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10</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Государственное управление и противодействие коррупции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11</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Государственн</w:t>
            </w:r>
            <w:proofErr w:type="gramStart"/>
            <w:r w:rsidRPr="000A705D">
              <w:rPr>
                <w:rFonts w:ascii="Times New Roman" w:hAnsi="Times New Roman"/>
                <w:color w:val="000000"/>
                <w:sz w:val="24"/>
                <w:lang w:val="ru-RU"/>
              </w:rPr>
              <w:t>о-</w:t>
            </w:r>
            <w:proofErr w:type="gramEnd"/>
            <w:r w:rsidRPr="000A705D">
              <w:rPr>
                <w:rFonts w:ascii="Times New Roman" w:hAnsi="Times New Roman"/>
                <w:color w:val="000000"/>
                <w:sz w:val="24"/>
                <w:lang w:val="ru-RU"/>
              </w:rPr>
              <w:t xml:space="preserve"> территориальное устройство Российской Федерации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12</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13</w:t>
            </w:r>
          </w:p>
        </w:tc>
        <w:tc>
          <w:tcPr>
            <w:tcW w:w="7100" w:type="dxa"/>
            <w:tcMar>
              <w:top w:w="50" w:type="dxa"/>
              <w:left w:w="100" w:type="dxa"/>
            </w:tcMar>
            <w:vAlign w:val="center"/>
          </w:tcPr>
          <w:p w:rsidR="005759BB" w:rsidRDefault="003B2B43" w:rsidP="00F029DF">
            <w:pPr>
              <w:spacing w:after="0" w:line="240" w:lineRule="auto"/>
              <w:ind w:left="135"/>
            </w:pPr>
            <w:r w:rsidRPr="000A705D">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14</w:t>
            </w:r>
          </w:p>
        </w:tc>
        <w:tc>
          <w:tcPr>
            <w:tcW w:w="7100" w:type="dxa"/>
            <w:tcMar>
              <w:top w:w="50" w:type="dxa"/>
              <w:left w:w="100" w:type="dxa"/>
            </w:tcMar>
            <w:vAlign w:val="center"/>
          </w:tcPr>
          <w:p w:rsidR="005759BB" w:rsidRDefault="003B2B43" w:rsidP="00F029DF">
            <w:pPr>
              <w:spacing w:after="0" w:line="240" w:lineRule="auto"/>
              <w:ind w:left="135"/>
            </w:pPr>
            <w:proofErr w:type="spellStart"/>
            <w:r w:rsidRPr="000A705D">
              <w:rPr>
                <w:rFonts w:ascii="Times New Roman" w:hAnsi="Times New Roman"/>
                <w:color w:val="000000"/>
                <w:sz w:val="24"/>
                <w:lang w:val="ru-RU"/>
              </w:rPr>
              <w:t>Повторительно-обощающий</w:t>
            </w:r>
            <w:proofErr w:type="spellEnd"/>
            <w:r w:rsidRPr="000A705D">
              <w:rPr>
                <w:rFonts w:ascii="Times New Roman" w:hAnsi="Times New Roman"/>
                <w:color w:val="000000"/>
                <w:sz w:val="24"/>
                <w:lang w:val="ru-RU"/>
              </w:rPr>
              <w:t xml:space="preserve"> урок по теме «Гражданин и государство».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15</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16</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17</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Социальный статус человека в обществе</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18</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Социальные роли. Ролевой набор подростка</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19</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20</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21</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Этнос и нация. Росси</w:t>
            </w:r>
            <w:proofErr w:type="gramStart"/>
            <w:r w:rsidRPr="000A705D">
              <w:rPr>
                <w:rFonts w:ascii="Times New Roman" w:hAnsi="Times New Roman"/>
                <w:color w:val="000000"/>
                <w:sz w:val="24"/>
                <w:lang w:val="ru-RU"/>
              </w:rPr>
              <w:t>я-</w:t>
            </w:r>
            <w:proofErr w:type="gramEnd"/>
            <w:r w:rsidRPr="000A705D">
              <w:rPr>
                <w:rFonts w:ascii="Times New Roman" w:hAnsi="Times New Roman"/>
                <w:color w:val="000000"/>
                <w:sz w:val="24"/>
                <w:lang w:val="ru-RU"/>
              </w:rPr>
              <w:t xml:space="preserve"> многонациональное государство</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22</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Этнос и нация. Росси</w:t>
            </w:r>
            <w:proofErr w:type="gramStart"/>
            <w:r w:rsidRPr="000A705D">
              <w:rPr>
                <w:rFonts w:ascii="Times New Roman" w:hAnsi="Times New Roman"/>
                <w:color w:val="000000"/>
                <w:sz w:val="24"/>
                <w:lang w:val="ru-RU"/>
              </w:rPr>
              <w:t>я-</w:t>
            </w:r>
            <w:proofErr w:type="gramEnd"/>
            <w:r w:rsidRPr="000A705D">
              <w:rPr>
                <w:rFonts w:ascii="Times New Roman" w:hAnsi="Times New Roman"/>
                <w:color w:val="000000"/>
                <w:sz w:val="24"/>
                <w:lang w:val="ru-RU"/>
              </w:rPr>
              <w:t xml:space="preserve"> многонациональное государство</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lastRenderedPageBreak/>
              <w:t>23</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24</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25</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26</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27</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28</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Молодёжь — активный участник общественной жизни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29</w:t>
            </w:r>
          </w:p>
        </w:tc>
        <w:tc>
          <w:tcPr>
            <w:tcW w:w="7100" w:type="dxa"/>
            <w:tcMar>
              <w:top w:w="50" w:type="dxa"/>
              <w:left w:w="100" w:type="dxa"/>
            </w:tcMar>
            <w:vAlign w:val="center"/>
          </w:tcPr>
          <w:p w:rsidR="005759BB" w:rsidRDefault="003B2B43" w:rsidP="00F029DF">
            <w:pPr>
              <w:spacing w:after="0" w:line="240" w:lineRule="auto"/>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настоящего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будущего</w:t>
            </w:r>
            <w:proofErr w:type="spellEnd"/>
          </w:p>
        </w:tc>
        <w:tc>
          <w:tcPr>
            <w:tcW w:w="3212" w:type="dxa"/>
            <w:tcMar>
              <w:top w:w="50" w:type="dxa"/>
              <w:left w:w="100" w:type="dxa"/>
            </w:tcMar>
            <w:vAlign w:val="center"/>
          </w:tcPr>
          <w:p w:rsidR="005759BB" w:rsidRDefault="003B2B43" w:rsidP="00F029DF">
            <w:pPr>
              <w:spacing w:after="0" w:line="240" w:lineRule="auto"/>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30</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Здоровый образ жизни. Мода и спорт</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31</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32</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проектов, итоговое повторение по теме «Гражданин и государство»</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33</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1080" w:type="dxa"/>
            <w:tcMar>
              <w:top w:w="50" w:type="dxa"/>
              <w:left w:w="100" w:type="dxa"/>
            </w:tcMar>
            <w:vAlign w:val="center"/>
          </w:tcPr>
          <w:p w:rsidR="005759BB" w:rsidRDefault="003B2B43" w:rsidP="00F029DF">
            <w:pPr>
              <w:spacing w:after="0" w:line="240" w:lineRule="auto"/>
            </w:pPr>
            <w:r>
              <w:rPr>
                <w:rFonts w:ascii="Times New Roman" w:hAnsi="Times New Roman"/>
                <w:color w:val="000000"/>
                <w:sz w:val="24"/>
              </w:rPr>
              <w:t>34</w:t>
            </w:r>
          </w:p>
        </w:tc>
        <w:tc>
          <w:tcPr>
            <w:tcW w:w="7100" w:type="dxa"/>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 xml:space="preserve">Защита проектов, итоговое повторение по теме «Человек в современном </w:t>
            </w:r>
            <w:proofErr w:type="spellStart"/>
            <w:r w:rsidRPr="000A705D">
              <w:rPr>
                <w:rFonts w:ascii="Times New Roman" w:hAnsi="Times New Roman"/>
                <w:color w:val="000000"/>
                <w:sz w:val="24"/>
                <w:lang w:val="ru-RU"/>
              </w:rPr>
              <w:t>изменющемся</w:t>
            </w:r>
            <w:proofErr w:type="spellEnd"/>
            <w:r w:rsidRPr="000A705D">
              <w:rPr>
                <w:rFonts w:ascii="Times New Roman" w:hAnsi="Times New Roman"/>
                <w:color w:val="000000"/>
                <w:sz w:val="24"/>
                <w:lang w:val="ru-RU"/>
              </w:rPr>
              <w:t xml:space="preserve"> мире»</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759BB" w:rsidRDefault="005759BB" w:rsidP="00F029DF">
            <w:pPr>
              <w:spacing w:after="0" w:line="240" w:lineRule="auto"/>
              <w:ind w:left="135"/>
            </w:pPr>
          </w:p>
        </w:tc>
      </w:tr>
      <w:tr w:rsidR="005759BB" w:rsidTr="000A705D">
        <w:trPr>
          <w:trHeight w:val="144"/>
          <w:tblCellSpacing w:w="20" w:type="nil"/>
        </w:trPr>
        <w:tc>
          <w:tcPr>
            <w:tcW w:w="8180" w:type="dxa"/>
            <w:gridSpan w:val="2"/>
            <w:tcMar>
              <w:top w:w="50" w:type="dxa"/>
              <w:left w:w="100" w:type="dxa"/>
            </w:tcMar>
            <w:vAlign w:val="center"/>
          </w:tcPr>
          <w:p w:rsidR="005759BB" w:rsidRPr="000A705D" w:rsidRDefault="003B2B43" w:rsidP="00F029DF">
            <w:pPr>
              <w:spacing w:after="0" w:line="240" w:lineRule="auto"/>
              <w:ind w:left="135"/>
              <w:rPr>
                <w:lang w:val="ru-RU"/>
              </w:rPr>
            </w:pPr>
            <w:r w:rsidRPr="000A705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759BB" w:rsidRDefault="003B2B43" w:rsidP="00F029DF">
            <w:pPr>
              <w:spacing w:after="0" w:line="240" w:lineRule="auto"/>
              <w:ind w:left="135"/>
              <w:jc w:val="center"/>
            </w:pPr>
            <w:r w:rsidRPr="000A70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68" w:type="dxa"/>
            <w:tcMar>
              <w:top w:w="50" w:type="dxa"/>
              <w:left w:w="100" w:type="dxa"/>
            </w:tcMar>
            <w:vAlign w:val="center"/>
          </w:tcPr>
          <w:p w:rsidR="005759BB" w:rsidRDefault="005759BB" w:rsidP="00F029DF">
            <w:pPr>
              <w:spacing w:line="240" w:lineRule="auto"/>
            </w:pPr>
          </w:p>
        </w:tc>
      </w:tr>
    </w:tbl>
    <w:p w:rsidR="005759BB" w:rsidRDefault="005759BB">
      <w:pPr>
        <w:sectPr w:rsidR="005759BB">
          <w:pgSz w:w="16383" w:h="11906" w:orient="landscape"/>
          <w:pgMar w:top="1134" w:right="850" w:bottom="1134" w:left="1701" w:header="720" w:footer="720" w:gutter="0"/>
          <w:cols w:space="720"/>
        </w:sectPr>
      </w:pPr>
    </w:p>
    <w:p w:rsidR="005759BB" w:rsidRDefault="005759BB">
      <w:pPr>
        <w:sectPr w:rsidR="005759BB">
          <w:pgSz w:w="16383" w:h="11906" w:orient="landscape"/>
          <w:pgMar w:top="1134" w:right="850" w:bottom="1134" w:left="1701" w:header="720" w:footer="720" w:gutter="0"/>
          <w:cols w:space="720"/>
        </w:sectPr>
      </w:pPr>
    </w:p>
    <w:p w:rsidR="005759BB" w:rsidRPr="00F029DF" w:rsidRDefault="003B2B43">
      <w:pPr>
        <w:spacing w:after="0"/>
        <w:ind w:left="120"/>
        <w:rPr>
          <w:sz w:val="24"/>
          <w:szCs w:val="24"/>
        </w:rPr>
      </w:pPr>
      <w:bookmarkStart w:id="7" w:name="block-19495636"/>
      <w:bookmarkEnd w:id="6"/>
      <w:r w:rsidRPr="00F029DF">
        <w:rPr>
          <w:rFonts w:ascii="Times New Roman" w:hAnsi="Times New Roman"/>
          <w:b/>
          <w:color w:val="000000"/>
          <w:sz w:val="24"/>
          <w:szCs w:val="24"/>
        </w:rPr>
        <w:lastRenderedPageBreak/>
        <w:t>УЧЕБНО-МЕТОДИЧЕСКОЕ ОБЕСПЕЧЕНИЕ ОБРАЗОВАТЕЛЬНОГО ПРОЦЕССА</w:t>
      </w:r>
    </w:p>
    <w:p w:rsidR="005759BB" w:rsidRPr="00F029DF" w:rsidRDefault="003B2B43">
      <w:pPr>
        <w:spacing w:after="0" w:line="480" w:lineRule="auto"/>
        <w:ind w:left="120"/>
        <w:rPr>
          <w:sz w:val="24"/>
          <w:szCs w:val="24"/>
        </w:rPr>
      </w:pPr>
      <w:r w:rsidRPr="00F029DF">
        <w:rPr>
          <w:rFonts w:ascii="Times New Roman" w:hAnsi="Times New Roman"/>
          <w:b/>
          <w:color w:val="000000"/>
          <w:sz w:val="24"/>
          <w:szCs w:val="24"/>
        </w:rPr>
        <w:t>ОБЯЗАТЕЛЬНЫЕ УЧЕБНЫЕ МАТЕРИАЛЫ ДЛЯ УЧЕНИКА</w:t>
      </w:r>
    </w:p>
    <w:p w:rsidR="005759BB" w:rsidRPr="00F029DF" w:rsidRDefault="005759BB">
      <w:pPr>
        <w:spacing w:after="0" w:line="480" w:lineRule="auto"/>
        <w:ind w:left="120"/>
        <w:rPr>
          <w:sz w:val="24"/>
          <w:szCs w:val="24"/>
        </w:rPr>
      </w:pPr>
    </w:p>
    <w:p w:rsidR="005759BB" w:rsidRPr="00F029DF" w:rsidRDefault="005759BB">
      <w:pPr>
        <w:spacing w:after="0" w:line="480" w:lineRule="auto"/>
        <w:ind w:left="120"/>
        <w:rPr>
          <w:sz w:val="24"/>
          <w:szCs w:val="24"/>
        </w:rPr>
      </w:pPr>
    </w:p>
    <w:p w:rsidR="005759BB" w:rsidRPr="00F029DF" w:rsidRDefault="005759BB">
      <w:pPr>
        <w:spacing w:after="0"/>
        <w:ind w:left="120"/>
        <w:rPr>
          <w:sz w:val="24"/>
          <w:szCs w:val="24"/>
        </w:rPr>
      </w:pPr>
    </w:p>
    <w:p w:rsidR="005759BB" w:rsidRPr="00F029DF" w:rsidRDefault="003B2B43">
      <w:pPr>
        <w:spacing w:after="0" w:line="480" w:lineRule="auto"/>
        <w:ind w:left="120"/>
        <w:rPr>
          <w:sz w:val="24"/>
          <w:szCs w:val="24"/>
        </w:rPr>
      </w:pPr>
      <w:r w:rsidRPr="00F029DF">
        <w:rPr>
          <w:rFonts w:ascii="Times New Roman" w:hAnsi="Times New Roman"/>
          <w:b/>
          <w:color w:val="000000"/>
          <w:sz w:val="24"/>
          <w:szCs w:val="24"/>
        </w:rPr>
        <w:t>МЕТОДИЧЕСКИЕ МАТЕРИАЛЫ ДЛЯ УЧИТЕЛЯ</w:t>
      </w:r>
    </w:p>
    <w:p w:rsidR="005759BB" w:rsidRPr="00F029DF" w:rsidRDefault="005759BB">
      <w:pPr>
        <w:spacing w:after="0" w:line="480" w:lineRule="auto"/>
        <w:ind w:left="120"/>
        <w:rPr>
          <w:sz w:val="24"/>
          <w:szCs w:val="24"/>
        </w:rPr>
      </w:pPr>
    </w:p>
    <w:p w:rsidR="005759BB" w:rsidRPr="00F029DF" w:rsidRDefault="005759BB">
      <w:pPr>
        <w:spacing w:after="0"/>
        <w:ind w:left="120"/>
        <w:rPr>
          <w:sz w:val="24"/>
          <w:szCs w:val="24"/>
        </w:rPr>
      </w:pPr>
    </w:p>
    <w:p w:rsidR="005759BB" w:rsidRPr="00F029DF" w:rsidRDefault="003B2B43">
      <w:pPr>
        <w:spacing w:after="0" w:line="480" w:lineRule="auto"/>
        <w:ind w:left="120"/>
        <w:rPr>
          <w:sz w:val="24"/>
          <w:szCs w:val="24"/>
          <w:lang w:val="ru-RU"/>
        </w:rPr>
      </w:pPr>
      <w:r w:rsidRPr="00F029DF">
        <w:rPr>
          <w:rFonts w:ascii="Times New Roman" w:hAnsi="Times New Roman"/>
          <w:b/>
          <w:color w:val="000000"/>
          <w:sz w:val="24"/>
          <w:szCs w:val="24"/>
          <w:lang w:val="ru-RU"/>
        </w:rPr>
        <w:t>ЦИФРОВЫЕ ОБРАЗОВАТЕЛЬНЫЕ РЕСУРСЫ И РЕСУРСЫ СЕТИ ИНТЕРНЕТ</w:t>
      </w:r>
    </w:p>
    <w:p w:rsidR="005759BB" w:rsidRPr="000A705D" w:rsidRDefault="005759BB">
      <w:pPr>
        <w:spacing w:after="0" w:line="480" w:lineRule="auto"/>
        <w:ind w:left="120"/>
        <w:rPr>
          <w:lang w:val="ru-RU"/>
        </w:rPr>
      </w:pPr>
    </w:p>
    <w:p w:rsidR="005759BB" w:rsidRPr="000A705D" w:rsidRDefault="005759BB">
      <w:pPr>
        <w:rPr>
          <w:lang w:val="ru-RU"/>
        </w:rPr>
        <w:sectPr w:rsidR="005759BB" w:rsidRPr="000A705D">
          <w:pgSz w:w="11906" w:h="16383"/>
          <w:pgMar w:top="1134" w:right="850" w:bottom="1134" w:left="1701" w:header="720" w:footer="720" w:gutter="0"/>
          <w:cols w:space="720"/>
        </w:sectPr>
      </w:pPr>
    </w:p>
    <w:bookmarkEnd w:id="7"/>
    <w:p w:rsidR="003B2B43" w:rsidRPr="000A705D" w:rsidRDefault="003B2B43">
      <w:pPr>
        <w:rPr>
          <w:lang w:val="ru-RU"/>
        </w:rPr>
      </w:pPr>
    </w:p>
    <w:sectPr w:rsidR="003B2B43" w:rsidRPr="000A705D" w:rsidSect="005759B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10275"/>
    <w:multiLevelType w:val="multilevel"/>
    <w:tmpl w:val="D474D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AC78B0"/>
    <w:multiLevelType w:val="multilevel"/>
    <w:tmpl w:val="98383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74D49"/>
    <w:multiLevelType w:val="multilevel"/>
    <w:tmpl w:val="7ECCB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12018"/>
    <w:multiLevelType w:val="multilevel"/>
    <w:tmpl w:val="01823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311835"/>
    <w:multiLevelType w:val="multilevel"/>
    <w:tmpl w:val="DA987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654EC1"/>
    <w:multiLevelType w:val="multilevel"/>
    <w:tmpl w:val="F9860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7133D5"/>
    <w:multiLevelType w:val="multilevel"/>
    <w:tmpl w:val="42F2B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1616E4"/>
    <w:multiLevelType w:val="multilevel"/>
    <w:tmpl w:val="9A983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775F43"/>
    <w:multiLevelType w:val="multilevel"/>
    <w:tmpl w:val="A98C0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F91F72"/>
    <w:multiLevelType w:val="multilevel"/>
    <w:tmpl w:val="3D22A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70EBB"/>
    <w:multiLevelType w:val="multilevel"/>
    <w:tmpl w:val="7FEE5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5C73AA"/>
    <w:multiLevelType w:val="multilevel"/>
    <w:tmpl w:val="1E167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9"/>
  </w:num>
  <w:num w:numId="4">
    <w:abstractNumId w:val="10"/>
  </w:num>
  <w:num w:numId="5">
    <w:abstractNumId w:val="7"/>
  </w:num>
  <w:num w:numId="6">
    <w:abstractNumId w:val="0"/>
  </w:num>
  <w:num w:numId="7">
    <w:abstractNumId w:val="8"/>
  </w:num>
  <w:num w:numId="8">
    <w:abstractNumId w:val="2"/>
  </w:num>
  <w:num w:numId="9">
    <w:abstractNumId w:val="6"/>
  </w:num>
  <w:num w:numId="10">
    <w:abstractNumId w:val="1"/>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59BB"/>
    <w:rsid w:val="000A705D"/>
    <w:rsid w:val="003B2B43"/>
    <w:rsid w:val="003D0E74"/>
    <w:rsid w:val="00426047"/>
    <w:rsid w:val="005759BB"/>
    <w:rsid w:val="00C578AA"/>
    <w:rsid w:val="00F02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59BB"/>
    <w:rPr>
      <w:color w:val="0000FF" w:themeColor="hyperlink"/>
      <w:u w:val="single"/>
    </w:rPr>
  </w:style>
  <w:style w:type="table" w:styleId="ac">
    <w:name w:val="Table Grid"/>
    <w:basedOn w:val="a1"/>
    <w:uiPriority w:val="59"/>
    <w:rsid w:val="00575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578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7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0" Type="http://schemas.openxmlformats.org/officeDocument/2006/relationships/hyperlink" Target="https://m.edsoo.ru/7f4170e4" TargetMode="External"/><Relationship Id="rId29"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12594</Words>
  <Characters>71792</Characters>
  <Application>Microsoft Office Word</Application>
  <DocSecurity>0</DocSecurity>
  <Lines>598</Lines>
  <Paragraphs>168</Paragraphs>
  <ScaleCrop>false</ScaleCrop>
  <Company/>
  <LinksUpToDate>false</LinksUpToDate>
  <CharactersWithSpaces>84218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Galiya</cp:lastModifiedBy>
  <cp:revision>6</cp:revision>
  <dcterms:created xsi:type="dcterms:W3CDTF">2025-09-06T10:10:00Z</dcterms:created>
  <dcterms:modified xsi:type="dcterms:W3CDTF">2025-09-14T19:45:00Z</dcterms:modified>
</cp:coreProperties>
</file>