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37" w:rsidRDefault="000F7A37"/>
    <w:p w:rsidR="000F7A37" w:rsidRDefault="000F7A37">
      <w:r>
        <w:rPr>
          <w:noProof/>
          <w:lang w:eastAsia="ru-RU"/>
        </w:rPr>
        <w:drawing>
          <wp:inline distT="0" distB="0" distL="0" distR="0">
            <wp:extent cx="5940425" cy="8180218"/>
            <wp:effectExtent l="0" t="0" r="3175" b="0"/>
            <wp:docPr id="1" name="Рисунок 1" descr="C:\Users\Ученик\Pictures\2025-04-08 0000\000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Ученик\Pictures\2025-04-08 0000\0000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80218"/>
                    </a:xfrm>
                    <a:prstGeom prst="rect">
                      <a:avLst/>
                    </a:prstGeom>
                    <a:noFill/>
                    <a:ln>
                      <a:noFill/>
                    </a:ln>
                  </pic:spPr>
                </pic:pic>
              </a:graphicData>
            </a:graphic>
          </wp:inline>
        </w:drawing>
      </w:r>
    </w:p>
    <w:p w:rsidR="000F7A37" w:rsidRDefault="000F7A37"/>
    <w:p w:rsidR="000F7A37" w:rsidRDefault="000F7A37">
      <w:bookmarkStart w:id="0" w:name="_GoBack"/>
      <w:bookmarkEnd w:id="0"/>
    </w:p>
    <w:p w:rsidR="000F7A37" w:rsidRDefault="000F7A37"/>
    <w:p w:rsidR="000F7A37" w:rsidRDefault="000F7A37"/>
    <w:tbl>
      <w:tblPr>
        <w:tblW w:w="10065" w:type="dxa"/>
        <w:tblInd w:w="-176" w:type="dxa"/>
        <w:tblLook w:val="04A0" w:firstRow="1" w:lastRow="0" w:firstColumn="1" w:lastColumn="0" w:noHBand="0" w:noVBand="1"/>
      </w:tblPr>
      <w:tblGrid>
        <w:gridCol w:w="5246"/>
        <w:gridCol w:w="4819"/>
      </w:tblGrid>
      <w:tr w:rsidR="000F7A37" w:rsidRPr="000F7A37" w:rsidTr="001B5024">
        <w:tc>
          <w:tcPr>
            <w:tcW w:w="5246" w:type="dxa"/>
            <w:shd w:val="clear" w:color="auto" w:fill="auto"/>
          </w:tcPr>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СОГЛАСОВАНО</w:t>
            </w:r>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Председатель организации </w:t>
            </w:r>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МБОУ СОШ </w:t>
            </w:r>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с. Татарский </w:t>
            </w:r>
            <w:proofErr w:type="spellStart"/>
            <w:r w:rsidRPr="000F7A37">
              <w:rPr>
                <w:rFonts w:ascii="Times New Roman" w:eastAsia="Times New Roman" w:hAnsi="Times New Roman" w:cs="Times New Roman"/>
                <w:color w:val="000000"/>
              </w:rPr>
              <w:t>Канадей</w:t>
            </w:r>
            <w:proofErr w:type="spellEnd"/>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___________Д.Д. </w:t>
            </w:r>
            <w:proofErr w:type="spellStart"/>
            <w:r w:rsidRPr="000F7A37">
              <w:rPr>
                <w:rFonts w:ascii="Times New Roman" w:eastAsia="Times New Roman" w:hAnsi="Times New Roman" w:cs="Times New Roman"/>
                <w:color w:val="000000"/>
              </w:rPr>
              <w:t>Айбулатова</w:t>
            </w:r>
            <w:proofErr w:type="spellEnd"/>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p>
        </w:tc>
        <w:tc>
          <w:tcPr>
            <w:tcW w:w="4819" w:type="dxa"/>
            <w:shd w:val="clear" w:color="auto" w:fill="auto"/>
          </w:tcPr>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УТВЕРЖДЕНО </w:t>
            </w:r>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Приказом директора  </w:t>
            </w:r>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МБОУ СОШ с. Татарский </w:t>
            </w:r>
            <w:proofErr w:type="spellStart"/>
            <w:r w:rsidRPr="000F7A37">
              <w:rPr>
                <w:rFonts w:ascii="Times New Roman" w:eastAsia="Times New Roman" w:hAnsi="Times New Roman" w:cs="Times New Roman"/>
                <w:color w:val="000000"/>
              </w:rPr>
              <w:t>Канадей</w:t>
            </w:r>
            <w:proofErr w:type="spellEnd"/>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От 07 февраля 2025г №29</w:t>
            </w:r>
          </w:p>
          <w:p w:rsidR="000F7A37" w:rsidRPr="000F7A37" w:rsidRDefault="000F7A37" w:rsidP="000F7A37">
            <w:pPr>
              <w:widowControl w:val="0"/>
              <w:tabs>
                <w:tab w:val="left" w:pos="1134"/>
              </w:tabs>
              <w:autoSpaceDE w:val="0"/>
              <w:autoSpaceDN w:val="0"/>
              <w:spacing w:after="0" w:line="240" w:lineRule="auto"/>
              <w:rPr>
                <w:rFonts w:ascii="Times New Roman" w:eastAsia="Times New Roman" w:hAnsi="Times New Roman" w:cs="Times New Roman"/>
                <w:color w:val="000000"/>
              </w:rPr>
            </w:pPr>
            <w:r w:rsidRPr="000F7A37">
              <w:rPr>
                <w:rFonts w:ascii="Times New Roman" w:eastAsia="Times New Roman" w:hAnsi="Times New Roman" w:cs="Times New Roman"/>
                <w:color w:val="000000"/>
              </w:rPr>
              <w:t xml:space="preserve">______________Н.З. </w:t>
            </w:r>
            <w:proofErr w:type="spellStart"/>
            <w:r w:rsidRPr="000F7A37">
              <w:rPr>
                <w:rFonts w:ascii="Times New Roman" w:eastAsia="Times New Roman" w:hAnsi="Times New Roman" w:cs="Times New Roman"/>
                <w:color w:val="000000"/>
              </w:rPr>
              <w:t>Байбиков</w:t>
            </w:r>
            <w:proofErr w:type="spellEnd"/>
          </w:p>
        </w:tc>
      </w:tr>
    </w:tbl>
    <w:p w:rsidR="000F7A37" w:rsidRPr="000F7A37" w:rsidRDefault="000F7A37" w:rsidP="000F7A37">
      <w:pPr>
        <w:widowControl w:val="0"/>
        <w:autoSpaceDE w:val="0"/>
        <w:autoSpaceDN w:val="0"/>
        <w:spacing w:after="0" w:line="240" w:lineRule="auto"/>
        <w:ind w:left="994" w:right="417"/>
        <w:jc w:val="right"/>
        <w:rPr>
          <w:rFonts w:ascii="Times New Roman" w:eastAsia="Times New Roman" w:hAnsi="Times New Roman" w:cs="Times New Roman"/>
          <w:color w:val="000000"/>
          <w:sz w:val="24"/>
          <w:szCs w:val="24"/>
          <w:lang w:val="x-none" w:eastAsia="x-none"/>
        </w:rPr>
      </w:pPr>
    </w:p>
    <w:p w:rsidR="000F7A37" w:rsidRPr="000F7A37" w:rsidRDefault="000F7A37" w:rsidP="000F7A37">
      <w:pPr>
        <w:spacing w:after="0" w:line="259" w:lineRule="auto"/>
        <w:rPr>
          <w:rFonts w:ascii="Times New Roman" w:eastAsia="Times New Roman" w:hAnsi="Times New Roman" w:cs="Times New Roman"/>
          <w:color w:val="000000"/>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40"/>
          <w:szCs w:val="40"/>
        </w:rPr>
      </w:pPr>
      <w:r w:rsidRPr="000F7A37">
        <w:rPr>
          <w:rFonts w:ascii="Times New Roman" w:eastAsia="Times New Roman" w:hAnsi="Times New Roman" w:cs="Times New Roman"/>
          <w:b/>
          <w:bCs/>
          <w:color w:val="000000"/>
          <w:sz w:val="40"/>
          <w:szCs w:val="40"/>
        </w:rPr>
        <w:t>Положение</w:t>
      </w:r>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40"/>
          <w:szCs w:val="40"/>
        </w:rPr>
      </w:pPr>
      <w:r w:rsidRPr="000F7A37">
        <w:rPr>
          <w:rFonts w:ascii="Times New Roman" w:eastAsia="Times New Roman" w:hAnsi="Times New Roman" w:cs="Times New Roman"/>
          <w:b/>
          <w:bCs/>
          <w:color w:val="000000"/>
          <w:sz w:val="40"/>
          <w:szCs w:val="40"/>
        </w:rPr>
        <w:t>Об оплате труда работников</w:t>
      </w:r>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40"/>
          <w:szCs w:val="40"/>
        </w:rPr>
      </w:pPr>
      <w:r w:rsidRPr="000F7A37">
        <w:rPr>
          <w:rFonts w:ascii="Times New Roman" w:eastAsia="Times New Roman" w:hAnsi="Times New Roman" w:cs="Times New Roman"/>
          <w:b/>
          <w:bCs/>
          <w:color w:val="000000"/>
          <w:sz w:val="40"/>
          <w:szCs w:val="40"/>
        </w:rPr>
        <w:t>Муниципального бюджетного</w:t>
      </w:r>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40"/>
          <w:szCs w:val="40"/>
        </w:rPr>
      </w:pPr>
      <w:r w:rsidRPr="000F7A37">
        <w:rPr>
          <w:rFonts w:ascii="Times New Roman" w:eastAsia="Times New Roman" w:hAnsi="Times New Roman" w:cs="Times New Roman"/>
          <w:b/>
          <w:bCs/>
          <w:color w:val="000000"/>
          <w:sz w:val="40"/>
          <w:szCs w:val="40"/>
        </w:rPr>
        <w:t>общеобразовательного учреждения</w:t>
      </w:r>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40"/>
          <w:szCs w:val="40"/>
        </w:rPr>
      </w:pPr>
      <w:r w:rsidRPr="000F7A37">
        <w:rPr>
          <w:rFonts w:ascii="Times New Roman" w:eastAsia="Times New Roman" w:hAnsi="Times New Roman" w:cs="Times New Roman"/>
          <w:b/>
          <w:bCs/>
          <w:color w:val="000000"/>
          <w:sz w:val="40"/>
          <w:szCs w:val="40"/>
        </w:rPr>
        <w:t>средней общеобразовательной школы</w:t>
      </w:r>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40"/>
          <w:szCs w:val="40"/>
        </w:rPr>
      </w:pPr>
      <w:r w:rsidRPr="000F7A37">
        <w:rPr>
          <w:rFonts w:ascii="Times New Roman" w:eastAsia="Times New Roman" w:hAnsi="Times New Roman" w:cs="Times New Roman"/>
          <w:b/>
          <w:bCs/>
          <w:color w:val="000000"/>
          <w:sz w:val="40"/>
          <w:szCs w:val="40"/>
        </w:rPr>
        <w:t xml:space="preserve">имени Д.Д. </w:t>
      </w:r>
      <w:proofErr w:type="spellStart"/>
      <w:r w:rsidRPr="000F7A37">
        <w:rPr>
          <w:rFonts w:ascii="Times New Roman" w:eastAsia="Times New Roman" w:hAnsi="Times New Roman" w:cs="Times New Roman"/>
          <w:b/>
          <w:bCs/>
          <w:color w:val="000000"/>
          <w:sz w:val="40"/>
          <w:szCs w:val="40"/>
        </w:rPr>
        <w:t>Яфарова</w:t>
      </w:r>
      <w:proofErr w:type="spellEnd"/>
      <w:r w:rsidRPr="000F7A37">
        <w:rPr>
          <w:rFonts w:ascii="Times New Roman" w:eastAsia="Times New Roman" w:hAnsi="Times New Roman" w:cs="Times New Roman"/>
          <w:b/>
          <w:bCs/>
          <w:color w:val="000000"/>
          <w:sz w:val="40"/>
          <w:szCs w:val="40"/>
        </w:rPr>
        <w:t xml:space="preserve"> с. </w:t>
      </w:r>
      <w:proofErr w:type="gramStart"/>
      <w:r w:rsidRPr="000F7A37">
        <w:rPr>
          <w:rFonts w:ascii="Times New Roman" w:eastAsia="Times New Roman" w:hAnsi="Times New Roman" w:cs="Times New Roman"/>
          <w:b/>
          <w:bCs/>
          <w:color w:val="000000"/>
          <w:sz w:val="40"/>
          <w:szCs w:val="40"/>
        </w:rPr>
        <w:t>Татарский</w:t>
      </w:r>
      <w:proofErr w:type="gramEnd"/>
      <w:r w:rsidRPr="000F7A37">
        <w:rPr>
          <w:rFonts w:ascii="Times New Roman" w:eastAsia="Times New Roman" w:hAnsi="Times New Roman" w:cs="Times New Roman"/>
          <w:b/>
          <w:bCs/>
          <w:color w:val="000000"/>
          <w:sz w:val="40"/>
          <w:szCs w:val="40"/>
        </w:rPr>
        <w:t xml:space="preserve"> </w:t>
      </w:r>
      <w:proofErr w:type="spellStart"/>
      <w:r w:rsidRPr="000F7A37">
        <w:rPr>
          <w:rFonts w:ascii="Times New Roman" w:eastAsia="Times New Roman" w:hAnsi="Times New Roman" w:cs="Times New Roman"/>
          <w:b/>
          <w:bCs/>
          <w:color w:val="000000"/>
          <w:sz w:val="40"/>
          <w:szCs w:val="40"/>
        </w:rPr>
        <w:t>Канадей</w:t>
      </w:r>
      <w:proofErr w:type="spellEnd"/>
    </w:p>
    <w:p w:rsidR="000F7A37" w:rsidRPr="000F7A37" w:rsidRDefault="000F7A37" w:rsidP="000F7A37">
      <w:pPr>
        <w:widowControl w:val="0"/>
        <w:tabs>
          <w:tab w:val="left" w:pos="2112"/>
        </w:tabs>
        <w:autoSpaceDE w:val="0"/>
        <w:autoSpaceDN w:val="0"/>
        <w:spacing w:after="0" w:line="240" w:lineRule="auto"/>
        <w:jc w:val="center"/>
        <w:rPr>
          <w:rFonts w:ascii="Times New Roman" w:eastAsia="Times New Roman" w:hAnsi="Times New Roman" w:cs="Times New Roman"/>
          <w:b/>
          <w:bCs/>
          <w:color w:val="000000"/>
          <w:sz w:val="24"/>
          <w:szCs w:val="24"/>
        </w:rPr>
      </w:pPr>
      <w:r w:rsidRPr="000F7A37">
        <w:rPr>
          <w:rFonts w:ascii="Times New Roman" w:eastAsia="Times New Roman" w:hAnsi="Times New Roman" w:cs="Times New Roman"/>
          <w:b/>
          <w:bCs/>
          <w:color w:val="000000"/>
          <w:sz w:val="24"/>
          <w:szCs w:val="24"/>
        </w:rPr>
        <w:t>(новая редакция)</w:t>
      </w:r>
    </w:p>
    <w:p w:rsidR="000F7A37" w:rsidRPr="000F7A37" w:rsidRDefault="000F7A37" w:rsidP="000F7A37">
      <w:pPr>
        <w:widowControl w:val="0"/>
        <w:tabs>
          <w:tab w:val="left" w:pos="2112"/>
        </w:tabs>
        <w:autoSpaceDE w:val="0"/>
        <w:autoSpaceDN w:val="0"/>
        <w:spacing w:after="0" w:line="240" w:lineRule="auto"/>
        <w:rPr>
          <w:rFonts w:ascii="Calibri" w:eastAsia="Calibri" w:hAnsi="Calibri" w:cs="Calibri"/>
          <w:color w:val="000000"/>
          <w:lang w:eastAsia="ru-RU"/>
        </w:rPr>
      </w:pPr>
      <w:r w:rsidRPr="000F7A37">
        <w:rPr>
          <w:rFonts w:ascii="Calibri" w:eastAsia="Calibri" w:hAnsi="Calibri" w:cs="Calibri"/>
          <w:color w:val="000000"/>
          <w:lang w:eastAsia="ru-RU"/>
        </w:rPr>
        <w:tab/>
      </w: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rPr>
          <w:rFonts w:ascii="Calibri" w:eastAsia="Calibri" w:hAnsi="Calibri" w:cs="Calibri"/>
          <w:color w:val="000000"/>
          <w:lang w:eastAsia="ru-RU"/>
        </w:rPr>
      </w:pPr>
    </w:p>
    <w:p w:rsidR="000F7A37" w:rsidRPr="000F7A37" w:rsidRDefault="000F7A37" w:rsidP="000F7A37">
      <w:pPr>
        <w:widowControl w:val="0"/>
        <w:autoSpaceDE w:val="0"/>
        <w:autoSpaceDN w:val="0"/>
        <w:spacing w:after="0" w:line="240" w:lineRule="auto"/>
        <w:jc w:val="center"/>
        <w:rPr>
          <w:rFonts w:ascii="Times New Roman" w:eastAsia="Calibri" w:hAnsi="Times New Roman" w:cs="Times New Roman"/>
          <w:color w:val="000000"/>
          <w:lang w:eastAsia="ru-RU"/>
        </w:rPr>
      </w:pPr>
      <w:r w:rsidRPr="000F7A37">
        <w:rPr>
          <w:rFonts w:ascii="Times New Roman" w:eastAsia="Calibri" w:hAnsi="Times New Roman" w:cs="Times New Roman"/>
          <w:color w:val="000000"/>
          <w:lang w:eastAsia="ru-RU"/>
        </w:rPr>
        <w:t>2025г.</w:t>
      </w:r>
    </w:p>
    <w:p w:rsidR="000F7A37" w:rsidRPr="000F7A37" w:rsidRDefault="000F7A37" w:rsidP="000F7A37">
      <w:pPr>
        <w:widowControl w:val="0"/>
        <w:autoSpaceDE w:val="0"/>
        <w:autoSpaceDN w:val="0"/>
        <w:spacing w:after="0" w:line="240" w:lineRule="auto"/>
        <w:jc w:val="center"/>
        <w:rPr>
          <w:rFonts w:ascii="Times New Roman" w:eastAsia="Calibri" w:hAnsi="Times New Roman" w:cs="Times New Roman"/>
          <w:color w:val="000000"/>
          <w:lang w:eastAsia="ru-RU"/>
        </w:rPr>
      </w:pPr>
    </w:p>
    <w:p w:rsidR="000F7A37" w:rsidRPr="000F7A37" w:rsidRDefault="000F7A37" w:rsidP="000F7A37">
      <w:pPr>
        <w:widowControl w:val="0"/>
        <w:autoSpaceDE w:val="0"/>
        <w:autoSpaceDN w:val="0"/>
        <w:spacing w:after="0" w:line="240" w:lineRule="auto"/>
        <w:jc w:val="center"/>
        <w:rPr>
          <w:rFonts w:ascii="Times New Roman" w:eastAsia="Calibri" w:hAnsi="Times New Roman" w:cs="Times New Roman"/>
          <w:color w:val="000000"/>
          <w:lang w:eastAsia="ru-RU"/>
        </w:rPr>
      </w:pPr>
    </w:p>
    <w:p w:rsidR="000F7A37" w:rsidRPr="000F7A37" w:rsidRDefault="000F7A37" w:rsidP="000F7A37">
      <w:pPr>
        <w:widowControl w:val="0"/>
        <w:autoSpaceDE w:val="0"/>
        <w:autoSpaceDN w:val="0"/>
        <w:spacing w:after="0" w:line="240" w:lineRule="auto"/>
        <w:jc w:val="center"/>
        <w:rPr>
          <w:rFonts w:ascii="Times New Roman" w:eastAsia="Calibri" w:hAnsi="Times New Roman" w:cs="Times New Roman"/>
          <w:color w:val="000000"/>
          <w:lang w:eastAsia="ru-RU"/>
        </w:rPr>
      </w:pP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rPr>
      </w:pP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4"/>
          <w:szCs w:val="24"/>
        </w:rPr>
      </w:pPr>
      <w:bookmarkStart w:id="1" w:name="_page_8_0"/>
      <w:r w:rsidRPr="000F7A37">
        <w:rPr>
          <w:rFonts w:ascii="Times New Roman" w:eastAsia="Times New Roman" w:hAnsi="Times New Roman" w:cs="Times New Roman"/>
          <w:b/>
          <w:color w:val="000000"/>
          <w:sz w:val="24"/>
          <w:szCs w:val="24"/>
        </w:rPr>
        <w:t>1. Общие положения.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1.1. </w:t>
      </w:r>
      <w:proofErr w:type="gramStart"/>
      <w:r w:rsidRPr="000F7A37">
        <w:rPr>
          <w:rFonts w:ascii="Times New Roman" w:eastAsia="Times New Roman" w:hAnsi="Times New Roman" w:cs="Times New Roman"/>
          <w:color w:val="000000"/>
          <w:sz w:val="24"/>
          <w:szCs w:val="24"/>
        </w:rPr>
        <w:t xml:space="preserve">Предметом регулирования настоящего Положения о системе оплаты труда работников Муниципального бюджетного общеобразовательного учреждения средней общеобразовательной школы имени Д.Д. </w:t>
      </w:r>
      <w:proofErr w:type="spellStart"/>
      <w:r w:rsidRPr="000F7A37">
        <w:rPr>
          <w:rFonts w:ascii="Times New Roman" w:eastAsia="Times New Roman" w:hAnsi="Times New Roman" w:cs="Times New Roman"/>
          <w:color w:val="000000"/>
          <w:sz w:val="24"/>
          <w:szCs w:val="24"/>
        </w:rPr>
        <w:t>Яфарова</w:t>
      </w:r>
      <w:proofErr w:type="spellEnd"/>
      <w:r w:rsidRPr="000F7A37">
        <w:rPr>
          <w:rFonts w:ascii="Times New Roman" w:eastAsia="Times New Roman" w:hAnsi="Times New Roman" w:cs="Times New Roman"/>
          <w:color w:val="000000"/>
          <w:sz w:val="24"/>
          <w:szCs w:val="24"/>
        </w:rPr>
        <w:t xml:space="preserve">  с. Татарский </w:t>
      </w:r>
      <w:proofErr w:type="spellStart"/>
      <w:r w:rsidRPr="000F7A37">
        <w:rPr>
          <w:rFonts w:ascii="Times New Roman" w:eastAsia="Times New Roman" w:hAnsi="Times New Roman" w:cs="Times New Roman"/>
          <w:color w:val="000000"/>
          <w:sz w:val="24"/>
          <w:szCs w:val="24"/>
        </w:rPr>
        <w:t>Канадей</w:t>
      </w:r>
      <w:proofErr w:type="spellEnd"/>
      <w:r w:rsidRPr="000F7A37">
        <w:rPr>
          <w:rFonts w:ascii="Times New Roman" w:eastAsia="Times New Roman" w:hAnsi="Times New Roman" w:cs="Times New Roman"/>
          <w:color w:val="000000"/>
          <w:sz w:val="24"/>
          <w:szCs w:val="24"/>
        </w:rPr>
        <w:t xml:space="preserve"> (далее – Положение) являются отношения, связанные с определением правовых и организационных основ установления системы оплаты труда работников Муниципального бюджетного общеобразовательного учреждения средней общеобразовательной школы имени Д. Д. </w:t>
      </w:r>
      <w:proofErr w:type="spellStart"/>
      <w:r w:rsidRPr="000F7A37">
        <w:rPr>
          <w:rFonts w:ascii="Times New Roman" w:eastAsia="Times New Roman" w:hAnsi="Times New Roman" w:cs="Times New Roman"/>
          <w:color w:val="000000"/>
          <w:sz w:val="24"/>
          <w:szCs w:val="24"/>
        </w:rPr>
        <w:t>Яфарова</w:t>
      </w:r>
      <w:proofErr w:type="spellEnd"/>
      <w:r w:rsidRPr="000F7A37">
        <w:rPr>
          <w:rFonts w:ascii="Times New Roman" w:eastAsia="Times New Roman" w:hAnsi="Times New Roman" w:cs="Times New Roman"/>
          <w:color w:val="000000"/>
          <w:sz w:val="24"/>
          <w:szCs w:val="24"/>
        </w:rPr>
        <w:t xml:space="preserve"> с. Татарский </w:t>
      </w:r>
      <w:proofErr w:type="spellStart"/>
      <w:r w:rsidRPr="000F7A37">
        <w:rPr>
          <w:rFonts w:ascii="Times New Roman" w:eastAsia="Times New Roman" w:hAnsi="Times New Roman" w:cs="Times New Roman"/>
          <w:color w:val="000000"/>
          <w:sz w:val="24"/>
          <w:szCs w:val="24"/>
        </w:rPr>
        <w:t>Канадей</w:t>
      </w:r>
      <w:proofErr w:type="spellEnd"/>
      <w:r w:rsidRPr="000F7A37">
        <w:rPr>
          <w:rFonts w:ascii="Times New Roman" w:eastAsia="Times New Roman" w:hAnsi="Times New Roman" w:cs="Times New Roman"/>
          <w:color w:val="000000"/>
          <w:sz w:val="24"/>
          <w:szCs w:val="24"/>
        </w:rPr>
        <w:t xml:space="preserve"> (далее – образовательное учреждение), и порядок ее применения</w:t>
      </w:r>
      <w:proofErr w:type="gram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2" w:name="sub_11"/>
      <w:bookmarkEnd w:id="2"/>
      <w:proofErr w:type="gramStart"/>
      <w:r w:rsidRPr="000F7A37">
        <w:rPr>
          <w:rFonts w:ascii="Times New Roman" w:eastAsia="Times New Roman" w:hAnsi="Times New Roman" w:cs="Times New Roman"/>
          <w:color w:val="000000"/>
          <w:sz w:val="24"/>
          <w:szCs w:val="24"/>
        </w:rPr>
        <w:t xml:space="preserve">1.2.Настоящее Положение разработано в соответствии с </w:t>
      </w:r>
      <w:hyperlink r:id="rId7" w:history="1">
        <w:r w:rsidRPr="000F7A37">
          <w:rPr>
            <w:rFonts w:ascii="Times New Roman" w:eastAsia="Times New Roman" w:hAnsi="Times New Roman" w:cs="Times New Roman"/>
            <w:color w:val="000000"/>
            <w:sz w:val="24"/>
            <w:szCs w:val="24"/>
            <w:u w:val="single"/>
          </w:rPr>
          <w:t>Трудовым кодексом</w:t>
        </w:r>
      </w:hyperlink>
      <w:r w:rsidRPr="000F7A37">
        <w:rPr>
          <w:rFonts w:ascii="Times New Roman" w:eastAsia="Times New Roman" w:hAnsi="Times New Roman" w:cs="Times New Roman"/>
          <w:color w:val="000000"/>
          <w:sz w:val="24"/>
          <w:szCs w:val="24"/>
        </w:rPr>
        <w:t xml:space="preserve"> Российской Федерации, </w:t>
      </w:r>
      <w:hyperlink r:id="rId8" w:history="1">
        <w:r w:rsidRPr="000F7A37">
          <w:rPr>
            <w:rFonts w:ascii="Times New Roman" w:eastAsia="Times New Roman" w:hAnsi="Times New Roman" w:cs="Times New Roman"/>
            <w:color w:val="000000"/>
            <w:sz w:val="24"/>
            <w:szCs w:val="24"/>
            <w:u w:val="single"/>
          </w:rPr>
          <w:t>Бюджетным кодексом</w:t>
        </w:r>
      </w:hyperlink>
      <w:r w:rsidRPr="000F7A37">
        <w:rPr>
          <w:rFonts w:ascii="Times New Roman" w:eastAsia="Times New Roman" w:hAnsi="Times New Roman" w:cs="Times New Roman"/>
          <w:color w:val="000000"/>
          <w:sz w:val="24"/>
          <w:szCs w:val="24"/>
        </w:rPr>
        <w:t xml:space="preserve"> Российской Федерации, </w:t>
      </w:r>
      <w:hyperlink r:id="rId9" w:history="1">
        <w:r w:rsidRPr="000F7A37">
          <w:rPr>
            <w:rFonts w:ascii="Times New Roman" w:eastAsia="Times New Roman" w:hAnsi="Times New Roman" w:cs="Times New Roman"/>
            <w:color w:val="000000"/>
            <w:sz w:val="24"/>
            <w:szCs w:val="24"/>
            <w:u w:val="single"/>
          </w:rPr>
          <w:t>Указом</w:t>
        </w:r>
      </w:hyperlink>
      <w:r w:rsidRPr="000F7A37">
        <w:rPr>
          <w:rFonts w:ascii="Times New Roman" w:eastAsia="Times New Roman" w:hAnsi="Times New Roman" w:cs="Times New Roman"/>
          <w:color w:val="000000"/>
          <w:sz w:val="24"/>
          <w:szCs w:val="24"/>
        </w:rPr>
        <w:t xml:space="preserve"> Президента Российской Федерации от 07.05.2012 N 597 "О мероприятиях по реализации государственной социальной политики", </w:t>
      </w:r>
      <w:hyperlink r:id="rId10" w:history="1">
        <w:r w:rsidRPr="000F7A37">
          <w:rPr>
            <w:rFonts w:ascii="Times New Roman" w:eastAsia="Times New Roman" w:hAnsi="Times New Roman" w:cs="Times New Roman"/>
            <w:color w:val="000000"/>
            <w:sz w:val="24"/>
            <w:szCs w:val="24"/>
            <w:u w:val="single"/>
          </w:rPr>
          <w:t>Федеральным законом</w:t>
        </w:r>
      </w:hyperlink>
      <w:r w:rsidRPr="000F7A37">
        <w:rPr>
          <w:rFonts w:ascii="Times New Roman" w:eastAsia="Times New Roman" w:hAnsi="Times New Roman" w:cs="Times New Roman"/>
          <w:color w:val="000000"/>
          <w:sz w:val="24"/>
          <w:szCs w:val="24"/>
        </w:rPr>
        <w:t xml:space="preserve"> от 29.12.2012 N 273-ФЗ "Об образовании в Российской Федерации" (с последующими изменениями), </w:t>
      </w:r>
      <w:hyperlink r:id="rId11" w:history="1">
        <w:r w:rsidRPr="000F7A37">
          <w:rPr>
            <w:rFonts w:ascii="Times New Roman" w:eastAsia="Times New Roman" w:hAnsi="Times New Roman" w:cs="Times New Roman"/>
            <w:color w:val="000000"/>
            <w:sz w:val="24"/>
            <w:szCs w:val="24"/>
            <w:u w:val="single"/>
          </w:rPr>
          <w:t>приказом</w:t>
        </w:r>
      </w:hyperlink>
      <w:r w:rsidRPr="000F7A37">
        <w:rPr>
          <w:rFonts w:ascii="Times New Roman" w:eastAsia="Times New Roman" w:hAnsi="Times New Roman" w:cs="Times New Roman"/>
          <w:color w:val="000000"/>
          <w:sz w:val="24"/>
          <w:szCs w:val="24"/>
        </w:rPr>
        <w:t xml:space="preserve"> Министерства образования и науки РФ от 22.12.2014 N 1601 "О продолжительности рабочего времени (нормах часов</w:t>
      </w:r>
      <w:proofErr w:type="gramEnd"/>
      <w:r w:rsidRPr="000F7A37">
        <w:rPr>
          <w:rFonts w:ascii="Times New Roman" w:eastAsia="Times New Roman" w:hAnsi="Times New Roman" w:cs="Times New Roman"/>
          <w:color w:val="000000"/>
          <w:sz w:val="24"/>
          <w:szCs w:val="24"/>
        </w:rPr>
        <w:t xml:space="preserve"> </w:t>
      </w:r>
      <w:proofErr w:type="gramStart"/>
      <w:r w:rsidRPr="000F7A37">
        <w:rPr>
          <w:rFonts w:ascii="Times New Roman" w:eastAsia="Times New Roman" w:hAnsi="Times New Roman" w:cs="Times New Roman"/>
          <w:color w:val="000000"/>
          <w:sz w:val="24"/>
          <w:szCs w:val="24"/>
        </w:rPr>
        <w:t xml:space="preserve">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Pr="000F7A37">
        <w:rPr>
          <w:rFonts w:ascii="Times New Roman" w:eastAsia="Times New Roman" w:hAnsi="Times New Roman" w:cs="Times New Roman"/>
          <w:sz w:val="24"/>
          <w:szCs w:val="24"/>
        </w:rPr>
        <w:t>Законом</w:t>
      </w:r>
      <w:r w:rsidRPr="000F7A37">
        <w:rPr>
          <w:rFonts w:ascii="Times New Roman" w:eastAsia="Times New Roman" w:hAnsi="Times New Roman" w:cs="Times New Roman"/>
          <w:color w:val="22272F"/>
          <w:sz w:val="24"/>
          <w:szCs w:val="24"/>
          <w:shd w:val="clear" w:color="auto" w:fill="FFFFFF"/>
        </w:rPr>
        <w:t> Пензенской области от 14.06.2024 N 4356-ЗПО "О некоторых вопросах, связанных с оплатой труда работников органов государственной власти Пензенской области, работников государственных учреждений Пензенской области, и об установлении дополнительных гарантий отдельным категориям работников государственных и муниципальных учреждений</w:t>
      </w:r>
      <w:r w:rsidRPr="000F7A37">
        <w:rPr>
          <w:rFonts w:ascii="Times New Roman" w:eastAsia="Times New Roman" w:hAnsi="Times New Roman" w:cs="Times New Roman"/>
          <w:color w:val="22272F"/>
          <w:shd w:val="clear" w:color="auto" w:fill="FFFFFF"/>
        </w:rPr>
        <w:t xml:space="preserve"> </w:t>
      </w:r>
      <w:r w:rsidRPr="000F7A37">
        <w:rPr>
          <w:rFonts w:ascii="Times New Roman" w:eastAsia="Times New Roman" w:hAnsi="Times New Roman" w:cs="Times New Roman"/>
          <w:color w:val="22272F"/>
          <w:sz w:val="24"/>
          <w:szCs w:val="24"/>
          <w:shd w:val="clear" w:color="auto" w:fill="FFFFFF"/>
        </w:rPr>
        <w:t>Пензенской области</w:t>
      </w:r>
      <w:r w:rsidRPr="000F7A37">
        <w:rPr>
          <w:rFonts w:ascii="Times New Roman" w:eastAsia="Times New Roman" w:hAnsi="Times New Roman" w:cs="Times New Roman"/>
          <w:color w:val="000000"/>
          <w:sz w:val="24"/>
          <w:szCs w:val="24"/>
        </w:rPr>
        <w:t>, Программой</w:t>
      </w:r>
      <w:proofErr w:type="gramEnd"/>
      <w:r w:rsidRPr="000F7A37">
        <w:rPr>
          <w:rFonts w:ascii="Times New Roman" w:eastAsia="Times New Roman" w:hAnsi="Times New Roman" w:cs="Times New Roman"/>
          <w:color w:val="000000"/>
          <w:sz w:val="24"/>
          <w:szCs w:val="24"/>
        </w:rPr>
        <w:t xml:space="preserve"> поэтапного совершенствования системы оплаты труда в государственных </w:t>
      </w:r>
      <w:proofErr w:type="gramStart"/>
      <w:r w:rsidRPr="000F7A37">
        <w:rPr>
          <w:rFonts w:ascii="Times New Roman" w:eastAsia="Times New Roman" w:hAnsi="Times New Roman" w:cs="Times New Roman"/>
          <w:color w:val="000000"/>
          <w:sz w:val="24"/>
          <w:szCs w:val="24"/>
        </w:rPr>
        <w:t xml:space="preserve">( </w:t>
      </w:r>
      <w:proofErr w:type="gramEnd"/>
      <w:r w:rsidRPr="000F7A37">
        <w:rPr>
          <w:rFonts w:ascii="Times New Roman" w:eastAsia="Times New Roman" w:hAnsi="Times New Roman" w:cs="Times New Roman"/>
          <w:color w:val="000000"/>
          <w:sz w:val="24"/>
          <w:szCs w:val="24"/>
        </w:rPr>
        <w:t xml:space="preserve">муниципальных) учреждениях на 2012-2018 годы, утвержденный распоряжением Правительства  Российской Федерации от 26.11.2012 №2190-р, рекомендациями об условиях оплаты труда работников образовательных учреждений ( приложение  к письму </w:t>
      </w:r>
      <w:proofErr w:type="spellStart"/>
      <w:r w:rsidRPr="000F7A37">
        <w:rPr>
          <w:rFonts w:ascii="Times New Roman" w:eastAsia="Times New Roman" w:hAnsi="Times New Roman" w:cs="Times New Roman"/>
          <w:color w:val="000000"/>
          <w:sz w:val="24"/>
          <w:szCs w:val="24"/>
        </w:rPr>
        <w:t>Минобрнауки</w:t>
      </w:r>
      <w:proofErr w:type="spellEnd"/>
      <w:r w:rsidRPr="000F7A37">
        <w:rPr>
          <w:rFonts w:ascii="Times New Roman" w:eastAsia="Times New Roman" w:hAnsi="Times New Roman" w:cs="Times New Roman"/>
          <w:color w:val="000000"/>
          <w:sz w:val="24"/>
          <w:szCs w:val="24"/>
        </w:rPr>
        <w:t xml:space="preserve"> России и Профсоюза работников народного образования и науки России от 26.10.2004 № АФ -947/96)., </w:t>
      </w:r>
      <w:proofErr w:type="gramStart"/>
      <w:r w:rsidRPr="000F7A37">
        <w:rPr>
          <w:rFonts w:ascii="Times New Roman" w:eastAsia="Times New Roman" w:hAnsi="Times New Roman" w:cs="Times New Roman"/>
          <w:color w:val="000000"/>
          <w:sz w:val="24"/>
          <w:szCs w:val="24"/>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утверждаемыми решением Российской трехсторонней комиссии по регулированию социально-трудовых отношений на соответствующий год, приказами Министерства здравоохранения и социального развития Российской Федерации </w:t>
      </w:r>
      <w:hyperlink r:id="rId12" w:history="1">
        <w:r w:rsidRPr="000F7A37">
          <w:rPr>
            <w:rFonts w:ascii="Times New Roman" w:eastAsia="Times New Roman" w:hAnsi="Times New Roman" w:cs="Times New Roman"/>
            <w:color w:val="000000"/>
            <w:sz w:val="24"/>
            <w:szCs w:val="24"/>
            <w:u w:val="single"/>
          </w:rPr>
          <w:t>от 05.05.2008 N 216н</w:t>
        </w:r>
      </w:hyperlink>
      <w:r w:rsidRPr="000F7A37">
        <w:rPr>
          <w:rFonts w:ascii="Times New Roman" w:eastAsia="Times New Roman" w:hAnsi="Times New Roman" w:cs="Times New Roman"/>
          <w:color w:val="000000"/>
          <w:sz w:val="24"/>
          <w:szCs w:val="24"/>
        </w:rPr>
        <w:t xml:space="preserve"> "Об утверждении профессиональных квалификационных групп должностей работников образования" (с последующими изменениями), </w:t>
      </w:r>
      <w:hyperlink r:id="rId13" w:history="1">
        <w:r w:rsidRPr="000F7A37">
          <w:rPr>
            <w:rFonts w:ascii="Times New Roman" w:eastAsia="Times New Roman" w:hAnsi="Times New Roman" w:cs="Times New Roman"/>
            <w:color w:val="000000"/>
            <w:sz w:val="24"/>
            <w:szCs w:val="24"/>
            <w:u w:val="single"/>
          </w:rPr>
          <w:t>от29.05.2008 N 247н</w:t>
        </w:r>
      </w:hyperlink>
      <w:r w:rsidRPr="000F7A37">
        <w:rPr>
          <w:rFonts w:ascii="Times New Roman" w:eastAsia="Times New Roman" w:hAnsi="Times New Roman" w:cs="Times New Roman"/>
          <w:color w:val="000000"/>
          <w:sz w:val="24"/>
          <w:szCs w:val="24"/>
        </w:rPr>
        <w:t xml:space="preserve"> "Об утверждении профессиональных</w:t>
      </w:r>
      <w:proofErr w:type="gramEnd"/>
      <w:r w:rsidRPr="000F7A37">
        <w:rPr>
          <w:rFonts w:ascii="Times New Roman" w:eastAsia="Times New Roman" w:hAnsi="Times New Roman" w:cs="Times New Roman"/>
          <w:color w:val="000000"/>
          <w:sz w:val="24"/>
          <w:szCs w:val="24"/>
        </w:rPr>
        <w:t xml:space="preserve"> квалификационных групп общеотраслевых должностей руководителей, специалистов и служащих" (с последующими изменениями), </w:t>
      </w:r>
      <w:hyperlink r:id="rId14" w:history="1">
        <w:r w:rsidRPr="000F7A37">
          <w:rPr>
            <w:rFonts w:ascii="Times New Roman" w:eastAsia="Times New Roman" w:hAnsi="Times New Roman" w:cs="Times New Roman"/>
            <w:color w:val="000000"/>
            <w:sz w:val="24"/>
            <w:szCs w:val="24"/>
            <w:u w:val="single"/>
          </w:rPr>
          <w:t>от 29.05.2008 N 248н</w:t>
        </w:r>
      </w:hyperlink>
      <w:r w:rsidRPr="000F7A37">
        <w:rPr>
          <w:rFonts w:ascii="Times New Roman" w:eastAsia="Times New Roman" w:hAnsi="Times New Roman" w:cs="Times New Roman"/>
          <w:color w:val="000000"/>
          <w:sz w:val="24"/>
          <w:szCs w:val="24"/>
        </w:rPr>
        <w:t xml:space="preserve"> "Об утверждении профессиональных квалификационных групп общеотраслевых профессий рабочих" (с последующими изменениями), от 29.12.2007 № 822 « об утверждении перечня  видов выплат компенсационного характера в федеральных, бюджетных, автономных казенных в этих учреждениях» </w:t>
      </w:r>
      <w:proofErr w:type="gramStart"/>
      <w:r w:rsidRPr="000F7A37">
        <w:rPr>
          <w:rFonts w:ascii="Times New Roman" w:eastAsia="Times New Roman" w:hAnsi="Times New Roman" w:cs="Times New Roman"/>
          <w:color w:val="000000"/>
          <w:sz w:val="24"/>
          <w:szCs w:val="24"/>
        </w:rPr>
        <w:t xml:space="preserve">( </w:t>
      </w:r>
      <w:proofErr w:type="gramEnd"/>
      <w:r w:rsidRPr="000F7A37">
        <w:rPr>
          <w:rFonts w:ascii="Times New Roman" w:eastAsia="Times New Roman" w:hAnsi="Times New Roman" w:cs="Times New Roman"/>
          <w:color w:val="000000"/>
          <w:sz w:val="24"/>
          <w:szCs w:val="24"/>
        </w:rPr>
        <w:t>с последующими изменениями), другими законодательными и иными нормативными правовыми актами Российской Федерации и Пензенской области, регулирующими вопросы оплаты труда.</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2. Порядок и условия оплаты  труда.</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2.1  Положение не регулирует отношения по оплате труда работников МБОУ СОШ с. </w:t>
      </w:r>
      <w:proofErr w:type="gramStart"/>
      <w:r w:rsidRPr="000F7A37">
        <w:rPr>
          <w:rFonts w:ascii="Times New Roman" w:eastAsia="Times New Roman" w:hAnsi="Times New Roman" w:cs="Times New Roman"/>
          <w:color w:val="000000"/>
          <w:sz w:val="24"/>
          <w:szCs w:val="24"/>
        </w:rPr>
        <w:t>Татарский</w:t>
      </w:r>
      <w:proofErr w:type="gramEnd"/>
      <w:r w:rsidRPr="000F7A37">
        <w:rPr>
          <w:rFonts w:ascii="Times New Roman" w:eastAsia="Times New Roman" w:hAnsi="Times New Roman" w:cs="Times New Roman"/>
          <w:color w:val="000000"/>
          <w:sz w:val="24"/>
          <w:szCs w:val="24"/>
        </w:rPr>
        <w:t xml:space="preserve"> </w:t>
      </w:r>
      <w:proofErr w:type="spellStart"/>
      <w:r w:rsidRPr="000F7A37">
        <w:rPr>
          <w:rFonts w:ascii="Times New Roman" w:eastAsia="Times New Roman" w:hAnsi="Times New Roman" w:cs="Times New Roman"/>
          <w:color w:val="000000"/>
          <w:sz w:val="24"/>
          <w:szCs w:val="24"/>
        </w:rPr>
        <w:t>Канадей</w:t>
      </w:r>
      <w:proofErr w:type="spell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2.2  Системы оплаты труда работников МБОУ СОШ с. Татарский </w:t>
      </w:r>
      <w:proofErr w:type="spellStart"/>
      <w:r w:rsidRPr="000F7A37">
        <w:rPr>
          <w:rFonts w:ascii="Times New Roman" w:eastAsia="Times New Roman" w:hAnsi="Times New Roman" w:cs="Times New Roman"/>
          <w:color w:val="000000"/>
          <w:sz w:val="24"/>
          <w:szCs w:val="24"/>
        </w:rPr>
        <w:t>Канадей</w:t>
      </w:r>
      <w:proofErr w:type="spellEnd"/>
      <w:r w:rsidRPr="000F7A37">
        <w:rPr>
          <w:rFonts w:ascii="Times New Roman" w:eastAsia="Times New Roman" w:hAnsi="Times New Roman" w:cs="Times New Roman"/>
          <w:color w:val="000000"/>
          <w:sz w:val="24"/>
          <w:szCs w:val="24"/>
        </w:rPr>
        <w:t xml:space="preserve"> включают в себя размеры окладов (должностных окладов), ставок заработной платы, выплаты компенсационного и стимулирующего характера.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3" w:name="sub_13101"/>
      <w:r w:rsidRPr="000F7A37">
        <w:rPr>
          <w:rFonts w:ascii="Times New Roman" w:eastAsia="Times New Roman" w:hAnsi="Times New Roman" w:cs="Times New Roman"/>
          <w:color w:val="000000"/>
          <w:sz w:val="24"/>
          <w:szCs w:val="24"/>
        </w:rPr>
        <w:t>2.3.Основные принципы оплаты труда, составляющие основу настоящего Положения.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2.3.1.Установление: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а) размеров окладов (должностных окладов, ставок заработной платы) работников в зависимости от должности по соответствующим профессиональным квалификационным группам и квалификационным уровням;</w:t>
      </w:r>
    </w:p>
    <w:bookmarkEnd w:id="3"/>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б) повышающих коэффициентов к окладу (должностному окладу, ставке заработной платы) в зависимости </w:t>
      </w:r>
      <w:proofErr w:type="gramStart"/>
      <w:r w:rsidRPr="000F7A37">
        <w:rPr>
          <w:rFonts w:ascii="Times New Roman" w:eastAsia="Times New Roman" w:hAnsi="Times New Roman" w:cs="Times New Roman"/>
          <w:color w:val="000000"/>
          <w:sz w:val="24"/>
          <w:szCs w:val="24"/>
        </w:rPr>
        <w:t>от</w:t>
      </w:r>
      <w:proofErr w:type="gram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4" w:name="sub_1312"/>
      <w:bookmarkEnd w:id="4"/>
      <w:r w:rsidRPr="000F7A37">
        <w:rPr>
          <w:rFonts w:ascii="Times New Roman" w:eastAsia="Times New Roman" w:hAnsi="Times New Roman" w:cs="Times New Roman"/>
          <w:color w:val="000000"/>
          <w:sz w:val="24"/>
          <w:szCs w:val="24"/>
        </w:rPr>
        <w:t>- уровня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стажа;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квалификационной категории;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специфики работы в учреждениях;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молодым специалистам;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г) выплат компенсационного характера: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-выплаты работникам, занятым на работах с вредными и (или) опасными условиями труда;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-выплаты за выполнение сверхурочных работ;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-оплата за работу в ночное время;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оплата за работу в выходные и нерабочие праздничные дни;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оплата за выполнение работ различной квалификации;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-выплаты при выполнении работ в других условиях, отклоняющихся </w:t>
      </w:r>
      <w:proofErr w:type="gramStart"/>
      <w:r w:rsidRPr="000F7A37">
        <w:rPr>
          <w:rFonts w:ascii="Times New Roman" w:eastAsia="Times New Roman" w:hAnsi="Times New Roman" w:cs="Times New Roman"/>
          <w:color w:val="000000"/>
          <w:sz w:val="24"/>
          <w:szCs w:val="24"/>
        </w:rPr>
        <w:t>от</w:t>
      </w:r>
      <w:proofErr w:type="gramEnd"/>
      <w:r w:rsidRPr="000F7A37">
        <w:rPr>
          <w:rFonts w:ascii="Times New Roman" w:eastAsia="Times New Roman" w:hAnsi="Times New Roman" w:cs="Times New Roman"/>
          <w:color w:val="000000"/>
          <w:sz w:val="24"/>
          <w:szCs w:val="24"/>
        </w:rPr>
        <w:t xml:space="preserve"> нормальных;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выплаты за особенности и специфику работы в учреждении, классах, группах;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д) оплаты дополнительных видов и объемов работ;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5" w:name="sub_1315"/>
      <w:bookmarkEnd w:id="5"/>
      <w:r w:rsidRPr="000F7A37">
        <w:rPr>
          <w:rFonts w:ascii="Times New Roman" w:eastAsia="Times New Roman" w:hAnsi="Times New Roman" w:cs="Times New Roman"/>
          <w:color w:val="000000"/>
          <w:sz w:val="24"/>
          <w:szCs w:val="24"/>
        </w:rPr>
        <w:t>е) выплат стимулирующего характера.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6" w:name="sub_1316"/>
      <w:bookmarkEnd w:id="6"/>
      <w:r w:rsidRPr="000F7A37">
        <w:rPr>
          <w:rFonts w:ascii="Times New Roman" w:eastAsia="Times New Roman" w:hAnsi="Times New Roman" w:cs="Times New Roman"/>
          <w:color w:val="000000"/>
          <w:sz w:val="24"/>
          <w:szCs w:val="24"/>
        </w:rPr>
        <w:t xml:space="preserve">2.3.2 Система оплаты труда работников МБОУ СОШ с. </w:t>
      </w:r>
      <w:proofErr w:type="gramStart"/>
      <w:r w:rsidRPr="000F7A37">
        <w:rPr>
          <w:rFonts w:ascii="Times New Roman" w:eastAsia="Times New Roman" w:hAnsi="Times New Roman" w:cs="Times New Roman"/>
          <w:color w:val="000000"/>
          <w:sz w:val="24"/>
          <w:szCs w:val="24"/>
        </w:rPr>
        <w:t>Татарский</w:t>
      </w:r>
      <w:proofErr w:type="gramEnd"/>
      <w:r w:rsidRPr="000F7A37">
        <w:rPr>
          <w:rFonts w:ascii="Times New Roman" w:eastAsia="Times New Roman" w:hAnsi="Times New Roman" w:cs="Times New Roman"/>
          <w:color w:val="000000"/>
          <w:sz w:val="24"/>
          <w:szCs w:val="24"/>
        </w:rPr>
        <w:t xml:space="preserve"> </w:t>
      </w:r>
      <w:proofErr w:type="spellStart"/>
      <w:r w:rsidRPr="000F7A37">
        <w:rPr>
          <w:rFonts w:ascii="Times New Roman" w:eastAsia="Times New Roman" w:hAnsi="Times New Roman" w:cs="Times New Roman"/>
          <w:color w:val="000000"/>
          <w:sz w:val="24"/>
          <w:szCs w:val="24"/>
        </w:rPr>
        <w:t>Канадей</w:t>
      </w:r>
      <w:proofErr w:type="spellEnd"/>
      <w:r w:rsidRPr="000F7A37">
        <w:rPr>
          <w:rFonts w:ascii="Times New Roman" w:eastAsia="Times New Roman" w:hAnsi="Times New Roman" w:cs="Times New Roman"/>
          <w:color w:val="000000"/>
          <w:sz w:val="24"/>
          <w:szCs w:val="24"/>
        </w:rPr>
        <w:t xml:space="preserve"> должна обеспечивать:</w:t>
      </w:r>
      <w:bookmarkStart w:id="7" w:name="sub_133"/>
      <w:bookmarkEnd w:id="7"/>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-дифференциацию оплаты труда работников, выполняющих работы различной сложности;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-установление оплаты труда в зависимости от качества оказываемых муниципальных услуг (функций).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2.3.3 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не может быть менее </w:t>
      </w:r>
      <w:hyperlink r:id="rId15" w:history="1">
        <w:r w:rsidRPr="000F7A37">
          <w:rPr>
            <w:rFonts w:ascii="Times New Roman" w:eastAsia="Times New Roman" w:hAnsi="Times New Roman" w:cs="Times New Roman"/>
            <w:color w:val="000000"/>
            <w:sz w:val="24"/>
            <w:szCs w:val="24"/>
            <w:u w:val="single"/>
          </w:rPr>
          <w:t xml:space="preserve">минимального </w:t>
        </w:r>
        <w:proofErr w:type="gramStart"/>
        <w:r w:rsidRPr="000F7A37">
          <w:rPr>
            <w:rFonts w:ascii="Times New Roman" w:eastAsia="Times New Roman" w:hAnsi="Times New Roman" w:cs="Times New Roman"/>
            <w:color w:val="000000"/>
            <w:sz w:val="24"/>
            <w:szCs w:val="24"/>
            <w:u w:val="single"/>
          </w:rPr>
          <w:t>размера оплаты труда</w:t>
        </w:r>
        <w:proofErr w:type="gramEnd"/>
      </w:hyperlink>
      <w:r w:rsidRPr="000F7A37">
        <w:rPr>
          <w:rFonts w:ascii="Times New Roman" w:eastAsia="Times New Roman" w:hAnsi="Times New Roman" w:cs="Times New Roman"/>
          <w:color w:val="000000"/>
          <w:sz w:val="24"/>
          <w:szCs w:val="24"/>
        </w:rPr>
        <w:t>, установленного федеральным законодательством (далее - МРОТ).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8" w:name="sub_134"/>
      <w:bookmarkEnd w:id="8"/>
      <w:proofErr w:type="gramStart"/>
      <w:r w:rsidRPr="000F7A37">
        <w:rPr>
          <w:rFonts w:ascii="Times New Roman" w:eastAsia="Times New Roman" w:hAnsi="Times New Roman" w:cs="Times New Roman"/>
          <w:color w:val="000000"/>
          <w:sz w:val="24"/>
          <w:szCs w:val="24"/>
        </w:rPr>
        <w:t xml:space="preserve">В случаях, когда с учетом установленного оклада (должностного оклада, ставки заработной платы), а также выплаты (невыплаты) повышающих коэффициентов, выплат за дополнительные виды и объемы работ, выплат компенсационного и стимулирующего характера, размер начисленной месячной заработной платы работника, полностью отработавшего за этот период норму рабочего времени и выполнившего нормы труда (трудовые обязанности), ниже </w:t>
      </w:r>
      <w:hyperlink r:id="rId16" w:history="1">
        <w:r w:rsidRPr="000F7A37">
          <w:rPr>
            <w:rFonts w:ascii="Times New Roman" w:eastAsia="Times New Roman" w:hAnsi="Times New Roman" w:cs="Times New Roman"/>
            <w:color w:val="000000"/>
            <w:sz w:val="24"/>
            <w:szCs w:val="24"/>
            <w:u w:val="single"/>
          </w:rPr>
          <w:t>МРОТ</w:t>
        </w:r>
      </w:hyperlink>
      <w:r w:rsidRPr="000F7A37">
        <w:rPr>
          <w:rFonts w:ascii="Times New Roman" w:eastAsia="Times New Roman" w:hAnsi="Times New Roman" w:cs="Times New Roman"/>
          <w:color w:val="000000"/>
          <w:sz w:val="24"/>
          <w:szCs w:val="24"/>
        </w:rPr>
        <w:t>, указанному работнику производится доплата за счет средств фонда</w:t>
      </w:r>
      <w:proofErr w:type="gramEnd"/>
      <w:r w:rsidRPr="000F7A37">
        <w:rPr>
          <w:rFonts w:ascii="Times New Roman" w:eastAsia="Times New Roman" w:hAnsi="Times New Roman" w:cs="Times New Roman"/>
          <w:color w:val="000000"/>
          <w:sz w:val="24"/>
          <w:szCs w:val="24"/>
        </w:rPr>
        <w:t xml:space="preserve"> оплаты труда в размере не ниже разницы </w:t>
      </w:r>
      <w:proofErr w:type="gramStart"/>
      <w:r w:rsidRPr="000F7A37">
        <w:rPr>
          <w:rFonts w:ascii="Times New Roman" w:eastAsia="Times New Roman" w:hAnsi="Times New Roman" w:cs="Times New Roman"/>
          <w:color w:val="000000"/>
          <w:sz w:val="24"/>
          <w:szCs w:val="24"/>
        </w:rPr>
        <w:t>между</w:t>
      </w:r>
      <w:proofErr w:type="gramEnd"/>
      <w:r w:rsidRPr="000F7A37">
        <w:rPr>
          <w:rFonts w:ascii="Times New Roman" w:eastAsia="Times New Roman" w:hAnsi="Times New Roman" w:cs="Times New Roman"/>
          <w:color w:val="000000"/>
          <w:sz w:val="24"/>
          <w:szCs w:val="24"/>
        </w:rPr>
        <w:t xml:space="preserve"> </w:t>
      </w:r>
      <w:proofErr w:type="gramStart"/>
      <w:r w:rsidRPr="000F7A37">
        <w:rPr>
          <w:rFonts w:ascii="Times New Roman" w:eastAsia="Times New Roman" w:hAnsi="Times New Roman" w:cs="Times New Roman"/>
          <w:color w:val="000000"/>
          <w:sz w:val="24"/>
          <w:szCs w:val="24"/>
        </w:rPr>
        <w:t>МРОТ</w:t>
      </w:r>
      <w:proofErr w:type="gramEnd"/>
      <w:r w:rsidRPr="000F7A37">
        <w:rPr>
          <w:rFonts w:ascii="Times New Roman" w:eastAsia="Times New Roman" w:hAnsi="Times New Roman" w:cs="Times New Roman"/>
          <w:color w:val="000000"/>
          <w:sz w:val="24"/>
          <w:szCs w:val="24"/>
        </w:rPr>
        <w:t xml:space="preserve"> и размером начисленной заработной платы.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Заработная плата работника предельными размерами не ограничивается за исключением случаев, предусмотренных </w:t>
      </w:r>
      <w:hyperlink r:id="rId17" w:history="1">
        <w:r w:rsidRPr="000F7A37">
          <w:rPr>
            <w:rFonts w:ascii="Times New Roman" w:eastAsia="Times New Roman" w:hAnsi="Times New Roman" w:cs="Times New Roman"/>
            <w:color w:val="000000"/>
            <w:sz w:val="24"/>
            <w:szCs w:val="24"/>
            <w:u w:val="single"/>
          </w:rPr>
          <w:t>Трудовым кодексом</w:t>
        </w:r>
      </w:hyperlink>
      <w:r w:rsidRPr="000F7A37">
        <w:rPr>
          <w:rFonts w:ascii="Times New Roman" w:eastAsia="Times New Roman" w:hAnsi="Times New Roman" w:cs="Times New Roman"/>
          <w:color w:val="000000"/>
          <w:sz w:val="24"/>
          <w:szCs w:val="24"/>
        </w:rPr>
        <w:t xml:space="preserve"> Российской Федерации.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2.4 Система оплаты труда включает: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должностные оклады руководителей;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-оклады (должностные оклады, ставки заработной платы) специалистов (педагогических работников, специалистов из числа учебно-вспомогательного и обслуживающего персонала), рабочих;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систему повышающих коэффициентов в зависимости </w:t>
      </w:r>
      <w:proofErr w:type="gramStart"/>
      <w:r w:rsidRPr="000F7A37">
        <w:rPr>
          <w:rFonts w:ascii="Times New Roman" w:eastAsia="Times New Roman" w:hAnsi="Times New Roman" w:cs="Times New Roman"/>
          <w:color w:val="000000"/>
          <w:sz w:val="24"/>
          <w:szCs w:val="24"/>
        </w:rPr>
        <w:t>от</w:t>
      </w:r>
      <w:proofErr w:type="gram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уровня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стажа;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 квалификационной категории,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уровня управления (для руководителей организаций);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компенсационные выплаты;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стимулирующие выплаты.</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2.5.Применение всех повышающих коэффициентов к окладам (должностным окладам, ставкам заработной платы) работников не образует новые оклады (должностные оклады, ставки заработной платы) и не учитывается при начислении выплат компенсационного характера, выплат стимулирующего характера. В отдельных случаях работникам устанавливается персональный повышающий коэффициент к окладу (ставке). </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Персональный повышающий коэффициент к окладу устанавливается работнику с учетом уровня его квалификации, важности выполняемой работы, степени самостоятельности и ответственности при выполнении поставленных задач и других факторов.</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Руководитель учреждения по согласованию с профсоюзом утверждает перечень должностей работников, по которым устанавливаются повышающие коэффициенты.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Повышающие коэффициенты устанавливаются к рекомендуемому базовому окладу.</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2.6.Конкретный размер выплат компенсационного, выплат стимулирующего характера определяется в процентах к окладу (должностному окладу, ставке заработной платы) или в абсолютном размере.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Выплаты компенсационного, стимулирующего характера, установленные в процентном отношении, начисляются к окладам (должностным окладам, ставкам заработной платы) работников, если иное не установлено федеральными законами, законами Пензенской области, иными нормативными правовыми актами органов государственной власти Российской Федерации, Пензенской области, органов местного самоуправления Кузнецкого района Пензенской области.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Выплаты компенсационного характера, выплаты стимулирующего характера устанавливаются: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-руководителям учреждений - приказом </w:t>
      </w:r>
      <w:proofErr w:type="gramStart"/>
      <w:r w:rsidRPr="000F7A37">
        <w:rPr>
          <w:rFonts w:ascii="Times New Roman" w:eastAsia="Times New Roman" w:hAnsi="Times New Roman" w:cs="Times New Roman"/>
          <w:color w:val="000000"/>
          <w:sz w:val="24"/>
          <w:szCs w:val="24"/>
        </w:rPr>
        <w:t>начальника Отдела образования Кузнецкого района Пензенской области</w:t>
      </w:r>
      <w:proofErr w:type="gramEnd"/>
      <w:r w:rsidRPr="000F7A37">
        <w:rPr>
          <w:rFonts w:ascii="Times New Roman" w:eastAsia="Times New Roman" w:hAnsi="Times New Roman" w:cs="Times New Roman"/>
          <w:color w:val="000000"/>
          <w:sz w:val="24"/>
          <w:szCs w:val="24"/>
        </w:rPr>
        <w:t xml:space="preserve"> в соответствии с нормативным правовым актом, утвержденным приказом начальника Отдела образования Кузнецкого района Пензенской области;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-заместителям руководителей - приказом руководителя учреждения в соответствии с нормативным правовым актом, утвержденным приказом </w:t>
      </w:r>
      <w:proofErr w:type="gramStart"/>
      <w:r w:rsidRPr="000F7A37">
        <w:rPr>
          <w:rFonts w:ascii="Times New Roman" w:eastAsia="Times New Roman" w:hAnsi="Times New Roman" w:cs="Times New Roman"/>
          <w:color w:val="000000"/>
          <w:sz w:val="24"/>
          <w:szCs w:val="24"/>
        </w:rPr>
        <w:t>начальника Отдела образования Кузнецкого района Пензенской области</w:t>
      </w:r>
      <w:proofErr w:type="gram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-другим работникам - приказом руководителя учреждения в соответствии с коллективным договором, локальными нормативными актами организации.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Виды, размеры, порядок и условия осуществления выплат компенсационного характера, выплат стимулирующего характера руководителям, заместителям руководителей учреждений определяются нормативным правовым актом, утвержденным приказом </w:t>
      </w:r>
      <w:proofErr w:type="gramStart"/>
      <w:r w:rsidRPr="000F7A37">
        <w:rPr>
          <w:rFonts w:ascii="Times New Roman" w:eastAsia="Times New Roman" w:hAnsi="Times New Roman" w:cs="Times New Roman"/>
          <w:color w:val="000000"/>
          <w:sz w:val="24"/>
          <w:szCs w:val="24"/>
        </w:rPr>
        <w:t>начальника Отдела образования Кузнецкого района Пензенской области</w:t>
      </w:r>
      <w:proofErr w:type="gram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Виды, размеры, порядок и условия осуществления выплат компенсационного характера, доплат за дополнительные виды и объемы работы, выплат стимулирующего характера другим работникам учреждений определяются коллективным договором, локальными нормативными актами организации, принятых с учетом мнения выборного органа первичной профсоюзной организации.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2.7. </w:t>
      </w:r>
      <w:proofErr w:type="gramStart"/>
      <w:r w:rsidRPr="000F7A37">
        <w:rPr>
          <w:rFonts w:ascii="Times New Roman" w:eastAsia="Times New Roman" w:hAnsi="Times New Roman" w:cs="Times New Roman"/>
          <w:color w:val="000000"/>
          <w:sz w:val="24"/>
          <w:szCs w:val="24"/>
        </w:rPr>
        <w:t xml:space="preserve">Система оплаты труда в учреждениях регулируется коллективным договором, локальными нормативными актами в соответствии с нормативными правовыми актами органов государственной власти Российской Федерации, Пензенской области и органов местного самоуправления Кузнецкого района Пензенской области, содержащими нормы трудового права, настоящим Положением, </w:t>
      </w:r>
      <w:hyperlink r:id="rId18" w:history="1">
        <w:r w:rsidRPr="000F7A37">
          <w:rPr>
            <w:rFonts w:ascii="Times New Roman" w:eastAsia="Times New Roman" w:hAnsi="Times New Roman" w:cs="Times New Roman"/>
            <w:color w:val="000000"/>
            <w:sz w:val="24"/>
            <w:szCs w:val="24"/>
            <w:u w:val="single"/>
          </w:rPr>
          <w:t xml:space="preserve">Единым тарифно-квалификационным </w:t>
        </w:r>
        <w:r w:rsidRPr="000F7A37">
          <w:rPr>
            <w:rFonts w:ascii="Times New Roman" w:eastAsia="Times New Roman" w:hAnsi="Times New Roman" w:cs="Times New Roman"/>
            <w:color w:val="000000"/>
            <w:sz w:val="24"/>
            <w:szCs w:val="24"/>
            <w:u w:val="single"/>
          </w:rPr>
          <w:lastRenderedPageBreak/>
          <w:t>справочником</w:t>
        </w:r>
      </w:hyperlink>
      <w:r w:rsidRPr="000F7A37">
        <w:rPr>
          <w:rFonts w:ascii="Times New Roman" w:eastAsia="Times New Roman" w:hAnsi="Times New Roman" w:cs="Times New Roman"/>
          <w:color w:val="000000"/>
          <w:sz w:val="24"/>
          <w:szCs w:val="24"/>
        </w:rPr>
        <w:t xml:space="preserve"> работ и профессий рабочих, </w:t>
      </w:r>
      <w:hyperlink r:id="rId19" w:history="1">
        <w:r w:rsidRPr="000F7A37">
          <w:rPr>
            <w:rFonts w:ascii="Times New Roman" w:eastAsia="Times New Roman" w:hAnsi="Times New Roman" w:cs="Times New Roman"/>
            <w:color w:val="000000"/>
            <w:sz w:val="24"/>
            <w:szCs w:val="24"/>
            <w:u w:val="single"/>
          </w:rPr>
          <w:t>Единым квалификационным справочником</w:t>
        </w:r>
      </w:hyperlink>
      <w:r w:rsidRPr="000F7A37">
        <w:rPr>
          <w:rFonts w:ascii="Times New Roman" w:eastAsia="Times New Roman" w:hAnsi="Times New Roman" w:cs="Times New Roman"/>
          <w:color w:val="000000"/>
        </w:rPr>
        <w:t xml:space="preserve"> </w:t>
      </w:r>
      <w:r w:rsidRPr="000F7A37">
        <w:rPr>
          <w:rFonts w:ascii="Times New Roman" w:eastAsia="Times New Roman" w:hAnsi="Times New Roman" w:cs="Times New Roman"/>
          <w:color w:val="000000"/>
          <w:sz w:val="24"/>
          <w:szCs w:val="24"/>
        </w:rPr>
        <w:t>должностей руководителей, специалистов и служащих, профессиональными стандартами и другими государственными гарантиями по</w:t>
      </w:r>
      <w:proofErr w:type="gramEnd"/>
      <w:r w:rsidRPr="000F7A37">
        <w:rPr>
          <w:rFonts w:ascii="Times New Roman" w:eastAsia="Times New Roman" w:hAnsi="Times New Roman" w:cs="Times New Roman"/>
          <w:color w:val="000000"/>
          <w:sz w:val="24"/>
          <w:szCs w:val="24"/>
        </w:rPr>
        <w:t xml:space="preserve"> оплате труда с учетом мнения выборного органа первичной профсоюзной организации.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2.8. Система оплаты труда по настоящему Положению распространяется на всех работников, работающих в учреждениях.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2.9.Установить с 01.09.2020 г. выплату ежемесячного денежного вознаграждения за классное руководство в размере 5000 рублей.</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Ежемесячное денежное вознаграждение за классное руководство производиться педагогическим работникам муниципальных образовательных учреждений, реализующих образовательных программ начального общего, основного общего и среднего общего образования, в том числе адаптированные программы, на которых возложено исполнение функций классного руководства.</w:t>
      </w:r>
    </w:p>
    <w:p w:rsidR="000F7A37" w:rsidRPr="000F7A37" w:rsidRDefault="000F7A37" w:rsidP="000F7A37">
      <w:pPr>
        <w:widowControl w:val="0"/>
        <w:tabs>
          <w:tab w:val="left" w:pos="1845"/>
        </w:tabs>
        <w:autoSpaceDE w:val="0"/>
        <w:autoSpaceDN w:val="0"/>
        <w:spacing w:after="0" w:line="240" w:lineRule="auto"/>
        <w:rPr>
          <w:rFonts w:ascii="Times New Roman" w:eastAsia="Times New Roman" w:hAnsi="Times New Roman" w:cs="Times New Roman"/>
          <w:b/>
          <w:color w:val="000000"/>
          <w:sz w:val="24"/>
          <w:szCs w:val="24"/>
        </w:rPr>
      </w:pPr>
      <w:bookmarkStart w:id="9" w:name="sub_111"/>
      <w:bookmarkEnd w:id="9"/>
      <w:r w:rsidRPr="000F7A37">
        <w:rPr>
          <w:rFonts w:ascii="Times New Roman" w:eastAsia="Times New Roman" w:hAnsi="Times New Roman" w:cs="Times New Roman"/>
          <w:b/>
          <w:color w:val="000000"/>
          <w:sz w:val="24"/>
          <w:szCs w:val="24"/>
        </w:rPr>
        <w:t>3.Порядок расчета заработной платы педагогических работников.</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3.1.Размер оклада за ставку педагогических работников учреждения рассчитывается с учетом выплат за уровень образования, стаж, квалификационная категория, вид и тип учреждения образования. Размер должностного оклада за ставку работников  учреждения  рассчитывается с учетом выплат за: уровень образования, стаж, квалификационную категорию, вид и тип образовательного учреждения.</w:t>
      </w:r>
    </w:p>
    <w:p w:rsidR="000F7A37" w:rsidRPr="000F7A37" w:rsidRDefault="000F7A37" w:rsidP="000F7A37">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4"/>
          <w:szCs w:val="24"/>
        </w:rPr>
      </w:pPr>
      <w:proofErr w:type="spellStart"/>
      <w:proofErr w:type="gramStart"/>
      <w:r w:rsidRPr="000F7A37">
        <w:rPr>
          <w:rFonts w:ascii="Times New Roman" w:eastAsia="Times New Roman" w:hAnsi="Times New Roman" w:cs="Times New Roman"/>
          <w:color w:val="000000"/>
          <w:sz w:val="24"/>
          <w:szCs w:val="24"/>
        </w:rPr>
        <w:t>Пр</w:t>
      </w:r>
      <w:proofErr w:type="spellEnd"/>
      <w:proofErr w:type="gramEnd"/>
      <w:r w:rsidRPr="000F7A37">
        <w:rPr>
          <w:rFonts w:ascii="Times New Roman" w:eastAsia="Times New Roman" w:hAnsi="Times New Roman" w:cs="Times New Roman"/>
          <w:color w:val="000000"/>
          <w:sz w:val="24"/>
          <w:szCs w:val="24"/>
        </w:rPr>
        <w:t xml:space="preserve">              д</w:t>
      </w:r>
    </w:p>
    <w:p w:rsidR="000F7A37" w:rsidRPr="000F7A37" w:rsidRDefault="000F7A37" w:rsidP="000F7A37">
      <w:pPr>
        <w:widowControl w:val="0"/>
        <w:shd w:val="clear" w:color="auto" w:fill="FFFFFF"/>
        <w:autoSpaceDE w:val="0"/>
        <w:autoSpaceDN w:val="0"/>
        <w:spacing w:after="0" w:line="240" w:lineRule="auto"/>
        <w:jc w:val="center"/>
        <w:outlineLvl w:val="0"/>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 д    = Б  * (1+</w:t>
      </w:r>
      <w:r w:rsidRPr="000F7A37">
        <w:rPr>
          <w:rFonts w:ascii="Times New Roman" w:eastAsia="Times New Roman" w:hAnsi="Times New Roman" w:cs="Times New Roman"/>
          <w:color w:val="000000"/>
          <w:sz w:val="24"/>
          <w:szCs w:val="24"/>
          <w:lang w:val="en-US"/>
        </w:rPr>
        <w:t>SUM</w:t>
      </w:r>
      <w:r w:rsidRPr="000F7A37">
        <w:rPr>
          <w:rFonts w:ascii="Times New Roman" w:eastAsia="Times New Roman" w:hAnsi="Times New Roman" w:cs="Times New Roman"/>
          <w:color w:val="000000"/>
          <w:sz w:val="24"/>
          <w:szCs w:val="24"/>
        </w:rPr>
        <w:t xml:space="preserve"> ПК    )</w:t>
      </w:r>
      <w:proofErr w:type="gramStart"/>
      <w:r w:rsidRPr="000F7A37">
        <w:rPr>
          <w:rFonts w:ascii="Times New Roman" w:eastAsia="Times New Roman" w:hAnsi="Times New Roman" w:cs="Times New Roman"/>
          <w:color w:val="000000"/>
          <w:sz w:val="24"/>
          <w:szCs w:val="24"/>
        </w:rPr>
        <w:t>,г</w:t>
      </w:r>
      <w:proofErr w:type="gramEnd"/>
      <w:r w:rsidRPr="000F7A37">
        <w:rPr>
          <w:rFonts w:ascii="Times New Roman" w:eastAsia="Times New Roman" w:hAnsi="Times New Roman" w:cs="Times New Roman"/>
          <w:color w:val="000000"/>
          <w:sz w:val="24"/>
          <w:szCs w:val="24"/>
        </w:rPr>
        <w:t>де</w:t>
      </w:r>
    </w:p>
    <w:p w:rsidR="000F7A37" w:rsidRPr="000F7A37" w:rsidRDefault="000F7A37" w:rsidP="000F7A37">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4"/>
          <w:szCs w:val="24"/>
        </w:rPr>
      </w:pPr>
      <w:proofErr w:type="spellStart"/>
      <w:proofErr w:type="gramStart"/>
      <w:r w:rsidRPr="000F7A37">
        <w:rPr>
          <w:rFonts w:ascii="Times New Roman" w:eastAsia="Times New Roman" w:hAnsi="Times New Roman" w:cs="Times New Roman"/>
          <w:color w:val="000000"/>
          <w:sz w:val="24"/>
          <w:szCs w:val="24"/>
        </w:rPr>
        <w:t>пр</w:t>
      </w:r>
      <w:proofErr w:type="spellEnd"/>
      <w:proofErr w:type="gramEnd"/>
      <w:r w:rsidRPr="000F7A37">
        <w:rPr>
          <w:rFonts w:ascii="Times New Roman" w:eastAsia="Times New Roman" w:hAnsi="Times New Roman" w:cs="Times New Roman"/>
          <w:color w:val="000000"/>
          <w:sz w:val="24"/>
          <w:szCs w:val="24"/>
        </w:rPr>
        <w:t xml:space="preserve">                    б</w:t>
      </w:r>
    </w:p>
    <w:p w:rsidR="000F7A37" w:rsidRPr="000F7A37" w:rsidRDefault="000F7A37" w:rsidP="000F7A37">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О </w:t>
      </w:r>
      <w:proofErr w:type="spellStart"/>
      <w:r w:rsidRPr="000F7A37">
        <w:rPr>
          <w:rFonts w:ascii="Times New Roman" w:eastAsia="Times New Roman" w:hAnsi="Times New Roman" w:cs="Times New Roman"/>
          <w:color w:val="000000"/>
          <w:sz w:val="24"/>
          <w:szCs w:val="24"/>
          <w:vertAlign w:val="subscript"/>
        </w:rPr>
        <w:t>д</w:t>
      </w:r>
      <w:r w:rsidRPr="000F7A37">
        <w:rPr>
          <w:rFonts w:ascii="Times New Roman" w:eastAsia="Times New Roman" w:hAnsi="Times New Roman" w:cs="Times New Roman"/>
          <w:color w:val="000000"/>
          <w:sz w:val="24"/>
          <w:szCs w:val="24"/>
          <w:vertAlign w:val="superscript"/>
        </w:rPr>
        <w:t>п</w:t>
      </w:r>
      <w:proofErr w:type="gramStart"/>
      <w:r w:rsidRPr="000F7A37">
        <w:rPr>
          <w:rFonts w:ascii="Times New Roman" w:eastAsia="Times New Roman" w:hAnsi="Times New Roman" w:cs="Times New Roman"/>
          <w:color w:val="000000"/>
          <w:sz w:val="24"/>
          <w:szCs w:val="24"/>
          <w:vertAlign w:val="superscript"/>
        </w:rPr>
        <w:t>.р</w:t>
      </w:r>
      <w:proofErr w:type="spellEnd"/>
      <w:proofErr w:type="gramEnd"/>
      <w:r w:rsidRPr="000F7A37">
        <w:rPr>
          <w:rFonts w:ascii="Times New Roman" w:eastAsia="Times New Roman" w:hAnsi="Times New Roman" w:cs="Times New Roman"/>
          <w:color w:val="000000"/>
          <w:sz w:val="24"/>
          <w:szCs w:val="24"/>
          <w:vertAlign w:val="superscript"/>
        </w:rPr>
        <w:t xml:space="preserve">              .</w:t>
      </w:r>
      <w:r w:rsidRPr="000F7A37">
        <w:rPr>
          <w:rFonts w:ascii="Times New Roman" w:eastAsia="Times New Roman" w:hAnsi="Times New Roman" w:cs="Times New Roman"/>
          <w:color w:val="000000"/>
          <w:sz w:val="24"/>
          <w:szCs w:val="24"/>
        </w:rPr>
        <w:t>- оклад (ставка) педагогического работника.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Бпр</w:t>
      </w:r>
      <w:proofErr w:type="spellEnd"/>
      <w:r w:rsidRPr="000F7A37">
        <w:rPr>
          <w:rFonts w:ascii="Times New Roman" w:eastAsia="Times New Roman" w:hAnsi="Times New Roman" w:cs="Times New Roman"/>
          <w:color w:val="000000"/>
          <w:sz w:val="24"/>
          <w:szCs w:val="24"/>
        </w:rPr>
        <w:t xml:space="preserve">  – базовый оклад педагогического работника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lang w:val="en-US"/>
        </w:rPr>
        <w:t>SUM</w:t>
      </w:r>
      <w:r w:rsidRPr="000F7A37">
        <w:rPr>
          <w:rFonts w:ascii="Times New Roman" w:eastAsia="Times New Roman" w:hAnsi="Times New Roman" w:cs="Times New Roman"/>
          <w:color w:val="000000"/>
          <w:sz w:val="24"/>
          <w:szCs w:val="24"/>
        </w:rPr>
        <w:t xml:space="preserve">  ПК</w:t>
      </w:r>
      <w:proofErr w:type="gramEnd"/>
      <w:r w:rsidRPr="000F7A37">
        <w:rPr>
          <w:rFonts w:ascii="Times New Roman" w:eastAsia="Times New Roman" w:hAnsi="Times New Roman" w:cs="Times New Roman"/>
          <w:color w:val="000000"/>
          <w:sz w:val="24"/>
          <w:szCs w:val="24"/>
        </w:rPr>
        <w:t xml:space="preserve"> -сумма повышающих коэффициентов базовых окладов</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Заработная плата педагогических работников определяется как сумма оклада (ставки), исчисленного с </w:t>
      </w:r>
      <w:proofErr w:type="gramStart"/>
      <w:r w:rsidRPr="000F7A37">
        <w:rPr>
          <w:rFonts w:ascii="Times New Roman" w:eastAsia="Times New Roman" w:hAnsi="Times New Roman" w:cs="Times New Roman"/>
          <w:color w:val="000000"/>
          <w:sz w:val="24"/>
          <w:szCs w:val="24"/>
        </w:rPr>
        <w:t>учетом</w:t>
      </w:r>
      <w:proofErr w:type="gramEnd"/>
      <w:r w:rsidRPr="000F7A37">
        <w:rPr>
          <w:rFonts w:ascii="Times New Roman" w:eastAsia="Times New Roman" w:hAnsi="Times New Roman" w:cs="Times New Roman"/>
          <w:color w:val="000000"/>
          <w:sz w:val="24"/>
          <w:szCs w:val="24"/>
        </w:rPr>
        <w:t xml:space="preserve"> установленного по тарификации объема учебной нагрузки, выплат компенсационного характера, доплат за дополнительные виды и объемы работы, стимулирующих выплат по следующей формуле:</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З</w:t>
      </w:r>
      <w:r w:rsidRPr="000F7A37">
        <w:rPr>
          <w:rFonts w:ascii="Times New Roman" w:eastAsia="Times New Roman" w:hAnsi="Times New Roman" w:cs="Times New Roman"/>
          <w:color w:val="000000"/>
          <w:sz w:val="24"/>
          <w:szCs w:val="24"/>
          <w:vertAlign w:val="subscript"/>
        </w:rPr>
        <w:t>п.р</w:t>
      </w:r>
      <w:proofErr w:type="spellEnd"/>
      <w:r w:rsidRPr="000F7A37">
        <w:rPr>
          <w:rFonts w:ascii="Times New Roman" w:eastAsia="Times New Roman" w:hAnsi="Times New Roman" w:cs="Times New Roman"/>
          <w:color w:val="000000"/>
          <w:sz w:val="24"/>
          <w:szCs w:val="24"/>
          <w:vertAlign w:val="subscript"/>
        </w:rPr>
        <w:t xml:space="preserve">. </w:t>
      </w:r>
      <w:r w:rsidRPr="000F7A37">
        <w:rPr>
          <w:rFonts w:ascii="Times New Roman" w:eastAsia="Times New Roman" w:hAnsi="Times New Roman" w:cs="Times New Roman"/>
          <w:color w:val="000000"/>
          <w:sz w:val="24"/>
          <w:szCs w:val="24"/>
        </w:rPr>
        <w:t xml:space="preserve">= О </w:t>
      </w:r>
      <w:proofErr w:type="spellStart"/>
      <w:r w:rsidRPr="000F7A37">
        <w:rPr>
          <w:rFonts w:ascii="Times New Roman" w:eastAsia="Times New Roman" w:hAnsi="Times New Roman" w:cs="Times New Roman"/>
          <w:color w:val="000000"/>
          <w:sz w:val="24"/>
          <w:szCs w:val="24"/>
          <w:vertAlign w:val="subscript"/>
        </w:rPr>
        <w:t>ф</w:t>
      </w:r>
      <w:r w:rsidRPr="000F7A37">
        <w:rPr>
          <w:rFonts w:ascii="Times New Roman" w:eastAsia="Times New Roman" w:hAnsi="Times New Roman" w:cs="Times New Roman"/>
          <w:color w:val="000000"/>
          <w:sz w:val="24"/>
          <w:szCs w:val="24"/>
          <w:vertAlign w:val="superscript"/>
        </w:rPr>
        <w:t>п.р</w:t>
      </w:r>
      <w:proofErr w:type="spellEnd"/>
      <w:r w:rsidRPr="000F7A37">
        <w:rPr>
          <w:rFonts w:ascii="Times New Roman" w:eastAsia="Times New Roman" w:hAnsi="Times New Roman" w:cs="Times New Roman"/>
          <w:color w:val="000000"/>
          <w:sz w:val="24"/>
          <w:szCs w:val="24"/>
          <w:vertAlign w:val="superscript"/>
        </w:rPr>
        <w:t>.</w:t>
      </w:r>
      <w:r w:rsidRPr="000F7A37">
        <w:rPr>
          <w:rFonts w:ascii="Times New Roman" w:eastAsia="Times New Roman" w:hAnsi="Times New Roman" w:cs="Times New Roman"/>
          <w:color w:val="000000"/>
          <w:sz w:val="24"/>
          <w:szCs w:val="24"/>
        </w:rPr>
        <w:t xml:space="preserve"> +</w:t>
      </w:r>
      <w:proofErr w:type="spellStart"/>
      <w:r w:rsidRPr="000F7A37">
        <w:rPr>
          <w:rFonts w:ascii="Times New Roman" w:eastAsia="Times New Roman" w:hAnsi="Times New Roman" w:cs="Times New Roman"/>
          <w:color w:val="000000"/>
          <w:sz w:val="24"/>
          <w:szCs w:val="24"/>
        </w:rPr>
        <w:t>В</w:t>
      </w:r>
      <w:r w:rsidRPr="000F7A37">
        <w:rPr>
          <w:rFonts w:ascii="Times New Roman" w:eastAsia="Times New Roman" w:hAnsi="Times New Roman" w:cs="Times New Roman"/>
          <w:color w:val="000000"/>
          <w:sz w:val="24"/>
          <w:szCs w:val="24"/>
          <w:vertAlign w:val="superscript"/>
        </w:rPr>
        <w:t>п.р</w:t>
      </w:r>
      <w:proofErr w:type="spellEnd"/>
      <w:r w:rsidRPr="000F7A37">
        <w:rPr>
          <w:rFonts w:ascii="Times New Roman" w:eastAsia="Times New Roman" w:hAnsi="Times New Roman" w:cs="Times New Roman"/>
          <w:color w:val="000000"/>
          <w:sz w:val="24"/>
          <w:szCs w:val="24"/>
          <w:vertAlign w:val="superscript"/>
        </w:rPr>
        <w:t>.</w:t>
      </w:r>
      <w:r w:rsidRPr="000F7A37">
        <w:rPr>
          <w:rFonts w:ascii="Times New Roman" w:eastAsia="Times New Roman" w:hAnsi="Times New Roman" w:cs="Times New Roman"/>
          <w:color w:val="000000"/>
          <w:sz w:val="24"/>
          <w:szCs w:val="24"/>
        </w:rPr>
        <w:t xml:space="preserve"> +</w:t>
      </w:r>
      <w:proofErr w:type="spellStart"/>
      <w:r w:rsidRPr="000F7A37">
        <w:rPr>
          <w:rFonts w:ascii="Times New Roman" w:eastAsia="Times New Roman" w:hAnsi="Times New Roman" w:cs="Times New Roman"/>
          <w:color w:val="000000"/>
          <w:sz w:val="24"/>
          <w:szCs w:val="24"/>
        </w:rPr>
        <w:t>Д.</w:t>
      </w:r>
      <w:r w:rsidRPr="000F7A37">
        <w:rPr>
          <w:rFonts w:ascii="Times New Roman" w:eastAsia="Times New Roman" w:hAnsi="Times New Roman" w:cs="Times New Roman"/>
          <w:color w:val="000000"/>
          <w:sz w:val="24"/>
          <w:szCs w:val="24"/>
          <w:vertAlign w:val="superscript"/>
        </w:rPr>
        <w:t>п.р</w:t>
      </w:r>
      <w:proofErr w:type="spellEnd"/>
      <w:r w:rsidRPr="000F7A37">
        <w:rPr>
          <w:rFonts w:ascii="Times New Roman" w:eastAsia="Times New Roman" w:hAnsi="Times New Roman" w:cs="Times New Roman"/>
          <w:color w:val="000000"/>
          <w:sz w:val="24"/>
          <w:szCs w:val="24"/>
        </w:rPr>
        <w:t xml:space="preserve">. + </w:t>
      </w:r>
      <w:proofErr w:type="spellStart"/>
      <w:r w:rsidRPr="000F7A37">
        <w:rPr>
          <w:rFonts w:ascii="Times New Roman" w:eastAsia="Times New Roman" w:hAnsi="Times New Roman" w:cs="Times New Roman"/>
          <w:color w:val="000000"/>
          <w:sz w:val="24"/>
          <w:szCs w:val="24"/>
        </w:rPr>
        <w:t>С</w:t>
      </w:r>
      <w:r w:rsidRPr="000F7A37">
        <w:rPr>
          <w:rFonts w:ascii="Times New Roman" w:eastAsia="Times New Roman" w:hAnsi="Times New Roman" w:cs="Times New Roman"/>
          <w:color w:val="000000"/>
          <w:sz w:val="24"/>
          <w:szCs w:val="24"/>
          <w:vertAlign w:val="superscript"/>
        </w:rPr>
        <w:t>п</w:t>
      </w:r>
      <w:proofErr w:type="gramStart"/>
      <w:r w:rsidRPr="000F7A37">
        <w:rPr>
          <w:rFonts w:ascii="Times New Roman" w:eastAsia="Times New Roman" w:hAnsi="Times New Roman" w:cs="Times New Roman"/>
          <w:color w:val="000000"/>
          <w:sz w:val="24"/>
          <w:szCs w:val="24"/>
          <w:vertAlign w:val="superscript"/>
        </w:rPr>
        <w:t>.р</w:t>
      </w:r>
      <w:proofErr w:type="spellEnd"/>
      <w:proofErr w:type="gramEnd"/>
      <w:r w:rsidRPr="000F7A37">
        <w:rPr>
          <w:rFonts w:ascii="Times New Roman" w:eastAsia="Times New Roman" w:hAnsi="Times New Roman" w:cs="Times New Roman"/>
          <w:color w:val="000000"/>
          <w:sz w:val="24"/>
          <w:szCs w:val="24"/>
        </w:rPr>
        <w:t>, где</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З</w:t>
      </w:r>
      <w:r w:rsidRPr="000F7A37">
        <w:rPr>
          <w:rFonts w:ascii="Times New Roman" w:eastAsia="Times New Roman" w:hAnsi="Times New Roman" w:cs="Times New Roman"/>
          <w:color w:val="000000"/>
          <w:sz w:val="24"/>
          <w:szCs w:val="24"/>
          <w:vertAlign w:val="subscript"/>
        </w:rPr>
        <w:t>п.р</w:t>
      </w:r>
      <w:proofErr w:type="spellEnd"/>
      <w:r w:rsidRPr="000F7A37">
        <w:rPr>
          <w:rFonts w:ascii="Times New Roman" w:eastAsia="Times New Roman" w:hAnsi="Times New Roman" w:cs="Times New Roman"/>
          <w:color w:val="000000"/>
          <w:sz w:val="24"/>
          <w:szCs w:val="24"/>
          <w:vertAlign w:val="subscript"/>
        </w:rPr>
        <w:t xml:space="preserve">. </w:t>
      </w:r>
      <w:r w:rsidRPr="000F7A37">
        <w:rPr>
          <w:rFonts w:ascii="Times New Roman" w:eastAsia="Times New Roman" w:hAnsi="Times New Roman" w:cs="Times New Roman"/>
          <w:color w:val="000000"/>
          <w:sz w:val="24"/>
          <w:szCs w:val="24"/>
        </w:rPr>
        <w:t>- месячная заработная плата педагогического работника;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О </w:t>
      </w:r>
      <w:proofErr w:type="spellStart"/>
      <w:r w:rsidRPr="000F7A37">
        <w:rPr>
          <w:rFonts w:ascii="Times New Roman" w:eastAsia="Times New Roman" w:hAnsi="Times New Roman" w:cs="Times New Roman"/>
          <w:color w:val="000000"/>
          <w:sz w:val="24"/>
          <w:szCs w:val="24"/>
          <w:vertAlign w:val="subscript"/>
        </w:rPr>
        <w:t>ф</w:t>
      </w:r>
      <w:r w:rsidRPr="000F7A37">
        <w:rPr>
          <w:rFonts w:ascii="Times New Roman" w:eastAsia="Times New Roman" w:hAnsi="Times New Roman" w:cs="Times New Roman"/>
          <w:color w:val="000000"/>
          <w:sz w:val="24"/>
          <w:szCs w:val="24"/>
          <w:vertAlign w:val="superscript"/>
        </w:rPr>
        <w:t>п.р</w:t>
      </w:r>
      <w:proofErr w:type="spellEnd"/>
      <w:r w:rsidRPr="000F7A37">
        <w:rPr>
          <w:rFonts w:ascii="Times New Roman" w:eastAsia="Times New Roman" w:hAnsi="Times New Roman" w:cs="Times New Roman"/>
          <w:color w:val="000000"/>
          <w:sz w:val="24"/>
          <w:szCs w:val="24"/>
          <w:vertAlign w:val="superscript"/>
        </w:rPr>
        <w:t>.</w:t>
      </w:r>
      <w:r w:rsidRPr="000F7A37">
        <w:rPr>
          <w:rFonts w:ascii="Times New Roman" w:eastAsia="Times New Roman" w:hAnsi="Times New Roman" w:cs="Times New Roman"/>
          <w:color w:val="000000"/>
          <w:sz w:val="24"/>
          <w:szCs w:val="24"/>
        </w:rPr>
        <w:t xml:space="preserve">- оклад (ставка) педагогического работника, исчисленный с </w:t>
      </w:r>
      <w:proofErr w:type="gramStart"/>
      <w:r w:rsidRPr="000F7A37">
        <w:rPr>
          <w:rFonts w:ascii="Times New Roman" w:eastAsia="Times New Roman" w:hAnsi="Times New Roman" w:cs="Times New Roman"/>
          <w:color w:val="000000"/>
          <w:sz w:val="24"/>
          <w:szCs w:val="24"/>
        </w:rPr>
        <w:t>учетом</w:t>
      </w:r>
      <w:proofErr w:type="gramEnd"/>
      <w:r w:rsidRPr="000F7A37">
        <w:rPr>
          <w:rFonts w:ascii="Times New Roman" w:eastAsia="Times New Roman" w:hAnsi="Times New Roman" w:cs="Times New Roman"/>
          <w:color w:val="000000"/>
          <w:sz w:val="24"/>
          <w:szCs w:val="24"/>
        </w:rPr>
        <w:t xml:space="preserve"> установленного по тарификации объема учебной нагрузки;</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В</w:t>
      </w:r>
      <w:r w:rsidRPr="000F7A37">
        <w:rPr>
          <w:rFonts w:ascii="Times New Roman" w:eastAsia="Times New Roman" w:hAnsi="Times New Roman" w:cs="Times New Roman"/>
          <w:color w:val="000000"/>
          <w:sz w:val="24"/>
          <w:szCs w:val="24"/>
          <w:vertAlign w:val="superscript"/>
        </w:rPr>
        <w:t>п.р</w:t>
      </w:r>
      <w:proofErr w:type="spellEnd"/>
      <w:r w:rsidRPr="000F7A37">
        <w:rPr>
          <w:rFonts w:ascii="Times New Roman" w:eastAsia="Times New Roman" w:hAnsi="Times New Roman" w:cs="Times New Roman"/>
          <w:color w:val="000000"/>
          <w:sz w:val="24"/>
          <w:szCs w:val="24"/>
          <w:vertAlign w:val="superscript"/>
        </w:rPr>
        <w:t xml:space="preserve">. </w:t>
      </w:r>
      <w:r w:rsidRPr="000F7A37">
        <w:rPr>
          <w:rFonts w:ascii="Times New Roman" w:eastAsia="Times New Roman" w:hAnsi="Times New Roman" w:cs="Times New Roman"/>
          <w:color w:val="000000"/>
          <w:sz w:val="24"/>
          <w:szCs w:val="24"/>
        </w:rPr>
        <w:t>- компенсационные выплаты педагогическому работнику;</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Д.</w:t>
      </w:r>
      <w:r w:rsidRPr="000F7A37">
        <w:rPr>
          <w:rFonts w:ascii="Times New Roman" w:eastAsia="Times New Roman" w:hAnsi="Times New Roman" w:cs="Times New Roman"/>
          <w:color w:val="000000"/>
          <w:sz w:val="24"/>
          <w:szCs w:val="24"/>
          <w:vertAlign w:val="superscript"/>
        </w:rPr>
        <w:t>п.р</w:t>
      </w:r>
      <w:proofErr w:type="spellEnd"/>
      <w:r w:rsidRPr="000F7A37">
        <w:rPr>
          <w:rFonts w:ascii="Times New Roman" w:eastAsia="Times New Roman" w:hAnsi="Times New Roman" w:cs="Times New Roman"/>
          <w:color w:val="000000"/>
          <w:sz w:val="24"/>
          <w:szCs w:val="24"/>
          <w:vertAlign w:val="superscript"/>
        </w:rPr>
        <w:t xml:space="preserve">. </w:t>
      </w:r>
      <w:r w:rsidRPr="000F7A37">
        <w:rPr>
          <w:rFonts w:ascii="Times New Roman" w:eastAsia="Times New Roman" w:hAnsi="Times New Roman" w:cs="Times New Roman"/>
          <w:color w:val="000000"/>
          <w:sz w:val="24"/>
          <w:szCs w:val="24"/>
        </w:rPr>
        <w:t>- доплаты педагогическому работнику за дополнительные виды и объемы работы;</w:t>
      </w:r>
    </w:p>
    <w:p w:rsidR="000F7A37" w:rsidRPr="000F7A37" w:rsidRDefault="000F7A37" w:rsidP="000F7A37">
      <w:pPr>
        <w:widowControl w:val="0"/>
        <w:shd w:val="clear" w:color="auto" w:fill="FFFFFF"/>
        <w:tabs>
          <w:tab w:val="left" w:pos="6720"/>
        </w:tabs>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С</w:t>
      </w:r>
      <w:r w:rsidRPr="000F7A37">
        <w:rPr>
          <w:rFonts w:ascii="Times New Roman" w:eastAsia="Times New Roman" w:hAnsi="Times New Roman" w:cs="Times New Roman"/>
          <w:color w:val="000000"/>
          <w:sz w:val="24"/>
          <w:szCs w:val="24"/>
          <w:vertAlign w:val="superscript"/>
        </w:rPr>
        <w:t>п</w:t>
      </w:r>
      <w:proofErr w:type="gramStart"/>
      <w:r w:rsidRPr="000F7A37">
        <w:rPr>
          <w:rFonts w:ascii="Times New Roman" w:eastAsia="Times New Roman" w:hAnsi="Times New Roman" w:cs="Times New Roman"/>
          <w:color w:val="000000"/>
          <w:sz w:val="24"/>
          <w:szCs w:val="24"/>
          <w:vertAlign w:val="superscript"/>
        </w:rPr>
        <w:t>.р</w:t>
      </w:r>
      <w:proofErr w:type="spellEnd"/>
      <w:proofErr w:type="gramEnd"/>
      <w:r w:rsidRPr="000F7A37">
        <w:rPr>
          <w:rFonts w:ascii="Times New Roman" w:eastAsia="Times New Roman" w:hAnsi="Times New Roman" w:cs="Times New Roman"/>
          <w:color w:val="000000"/>
          <w:sz w:val="24"/>
          <w:szCs w:val="24"/>
        </w:rPr>
        <w:t>- стимулирующие выплаты педагогическому работнику.</w:t>
      </w:r>
      <w:r w:rsidRPr="000F7A37">
        <w:rPr>
          <w:rFonts w:ascii="Times New Roman" w:eastAsia="Times New Roman" w:hAnsi="Times New Roman" w:cs="Times New Roman"/>
          <w:color w:val="000000"/>
          <w:sz w:val="24"/>
          <w:szCs w:val="24"/>
        </w:rPr>
        <w:tab/>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3.2.Размер  оклада за ставку  работников учреждений  образования рассчитываются  с учетом  выплат  за уровень  образования, стаж, квалификационную категорию, вид и тип учреждения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Размеры окладов  педагогических  работников  по профессиональной квалификационной группе  должностей  педагогических работников  муниципальных учреждений образования даны в приложении №1.</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Размеры повышающих коэффициентов за уровень образования, стаж работы, наличие квалификационной категории, повышающего коэффициента, устанавливаемого молодым специалистам, приведены в приложении № 2.</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Размер  должностного оклада  за ставку  работников образовательных учреждений рассчитывается  по следующей   формуле: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Оклад педагогического работника </w:t>
      </w:r>
      <m:oMath>
        <m:sSubSup>
          <m:sSubSupPr>
            <m:ctrlPr>
              <w:rPr>
                <w:rFonts w:ascii="Cambria Math" w:hAnsi="Cambria Math"/>
                <w:color w:val="000000"/>
                <w:sz w:val="24"/>
                <w:szCs w:val="24"/>
                <w:lang w:eastAsia="zh-CN"/>
              </w:rPr>
            </m:ctrlPr>
          </m:sSubSupPr>
          <m:e>
            <m:r>
              <w:rPr>
                <w:rFonts w:ascii="Cambria Math" w:hAnsi="Cambria Math"/>
                <w:color w:val="000000"/>
                <w:sz w:val="24"/>
                <w:szCs w:val="24"/>
              </w:rPr>
              <m:t>О</m:t>
            </m:r>
          </m:e>
          <m:sub>
            <m:r>
              <w:rPr>
                <w:rFonts w:ascii="Cambria Math" w:hAnsi="Cambria Math"/>
                <w:color w:val="000000"/>
                <w:sz w:val="24"/>
                <w:szCs w:val="24"/>
              </w:rPr>
              <m:t>ф</m:t>
            </m:r>
          </m:sub>
          <m:sup>
            <m:r>
              <w:rPr>
                <w:rFonts w:ascii="Cambria Math" w:hAnsi="Cambria Math"/>
                <w:color w:val="000000"/>
                <w:sz w:val="24"/>
                <w:szCs w:val="24"/>
              </w:rPr>
              <m:t>п</m:t>
            </m:r>
            <w:proofErr w:type="gramStart"/>
            <m:r>
              <m:rPr>
                <m:sty m:val="p"/>
              </m:rPr>
              <w:rPr>
                <w:rFonts w:ascii="Cambria Math"/>
                <w:color w:val="000000"/>
                <w:sz w:val="24"/>
                <w:szCs w:val="24"/>
              </w:rPr>
              <m:t>.</m:t>
            </m:r>
            <m:r>
              <w:rPr>
                <w:rFonts w:ascii="Cambria Math" w:hAnsi="Cambria Math"/>
                <w:color w:val="000000"/>
                <w:sz w:val="24"/>
                <w:szCs w:val="24"/>
              </w:rPr>
              <m:t>р</m:t>
            </m:r>
            <w:proofErr w:type="gramEnd"/>
          </m:sup>
        </m:sSubSup>
      </m:oMath>
      <w:r w:rsidRPr="000F7A37">
        <w:rPr>
          <w:rFonts w:ascii="Times New Roman" w:eastAsia="Times New Roman" w:hAnsi="Times New Roman" w:cs="Times New Roman"/>
          <w:color w:val="000000"/>
          <w:sz w:val="24"/>
          <w:szCs w:val="24"/>
        </w:rPr>
        <w:t>, исчисленный с учетом установленного по тарификации объема учебной нагрузки, определяется по следующей формуле:</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rPr>
      </w:pPr>
      <m:oMath>
        <m:sSubSup>
          <m:sSubSupPr>
            <m:ctrlPr>
              <w:rPr>
                <w:rFonts w:ascii="Cambria Math" w:hAnsi="Cambria Math"/>
                <w:color w:val="000000"/>
                <w:sz w:val="24"/>
                <w:szCs w:val="24"/>
                <w:lang w:eastAsia="zh-CN"/>
              </w:rPr>
            </m:ctrlPr>
          </m:sSubSupPr>
          <m:e>
            <m:r>
              <w:rPr>
                <w:rFonts w:ascii="Cambria Math" w:hAnsi="Cambria Math"/>
                <w:color w:val="000000"/>
                <w:sz w:val="24"/>
                <w:szCs w:val="24"/>
              </w:rPr>
              <m:t>О</m:t>
            </m:r>
          </m:e>
          <m:sub>
            <m:r>
              <w:rPr>
                <w:rFonts w:ascii="Cambria Math" w:hAnsi="Cambria Math"/>
                <w:color w:val="000000"/>
                <w:sz w:val="24"/>
                <w:szCs w:val="24"/>
              </w:rPr>
              <m:t>ф</m:t>
            </m:r>
          </m:sub>
          <m:sup>
            <m:r>
              <w:rPr>
                <w:rFonts w:ascii="Cambria Math" w:hAnsi="Cambria Math"/>
                <w:color w:val="000000"/>
                <w:sz w:val="24"/>
                <w:szCs w:val="24"/>
              </w:rPr>
              <m:t>п</m:t>
            </m:r>
            <m:r>
              <m:rPr>
                <m:sty m:val="p"/>
              </m:rPr>
              <w:rPr>
                <w:rFonts w:ascii="Cambria Math"/>
                <w:color w:val="000000"/>
                <w:sz w:val="24"/>
                <w:szCs w:val="24"/>
              </w:rPr>
              <m:t>.</m:t>
            </m:r>
            <m:r>
              <w:rPr>
                <w:rFonts w:ascii="Cambria Math" w:hAnsi="Cambria Math"/>
                <w:color w:val="000000"/>
                <w:sz w:val="24"/>
                <w:szCs w:val="24"/>
              </w:rPr>
              <m:t>р</m:t>
            </m:r>
          </m:sup>
        </m:sSubSup>
        <m:r>
          <w:rPr>
            <w:rFonts w:ascii="Cambria Math"/>
            <w:color w:val="000000"/>
            <w:sz w:val="24"/>
            <w:szCs w:val="24"/>
          </w:rPr>
          <m:t>=</m:t>
        </m:r>
        <m:f>
          <m:fPr>
            <m:ctrlPr>
              <w:rPr>
                <w:rFonts w:ascii="Cambria Math" w:hAnsi="Cambria Math"/>
                <w:color w:val="000000"/>
                <w:sz w:val="24"/>
                <w:szCs w:val="24"/>
                <w:lang w:eastAsia="zh-CN"/>
              </w:rPr>
            </m:ctrlPr>
          </m:fPr>
          <m:num>
            <m:sSubSup>
              <m:sSubSupPr>
                <m:ctrlPr>
                  <w:rPr>
                    <w:rFonts w:ascii="Cambria Math" w:hAnsi="Cambria Math"/>
                    <w:color w:val="000000"/>
                    <w:sz w:val="24"/>
                    <w:szCs w:val="24"/>
                    <w:lang w:eastAsia="zh-CN"/>
                  </w:rPr>
                </m:ctrlPr>
              </m:sSubSupPr>
              <m:e>
                <m:r>
                  <w:rPr>
                    <w:rFonts w:ascii="Cambria Math" w:hAnsi="Cambria Math"/>
                    <w:color w:val="000000"/>
                    <w:sz w:val="24"/>
                    <w:szCs w:val="24"/>
                  </w:rPr>
                  <m:t>О</m:t>
                </m:r>
              </m:e>
              <m:sub>
                <m:r>
                  <w:rPr>
                    <w:rFonts w:ascii="Cambria Math" w:hAnsi="Cambria Math"/>
                    <w:color w:val="000000"/>
                    <w:sz w:val="24"/>
                    <w:szCs w:val="24"/>
                  </w:rPr>
                  <m:t>д</m:t>
                </m:r>
              </m:sub>
              <m:sup>
                <m:r>
                  <w:rPr>
                    <w:rFonts w:ascii="Cambria Math" w:hAnsi="Cambria Math"/>
                    <w:color w:val="000000"/>
                    <w:sz w:val="24"/>
                    <w:szCs w:val="24"/>
                  </w:rPr>
                  <m:t>п</m:t>
                </m:r>
                <m:r>
                  <m:rPr>
                    <m:sty m:val="p"/>
                  </m:rPr>
                  <w:rPr>
                    <w:rFonts w:ascii="Cambria Math"/>
                    <w:color w:val="000000"/>
                    <w:sz w:val="24"/>
                    <w:szCs w:val="24"/>
                  </w:rPr>
                  <m:t>.</m:t>
                </m:r>
                <m:r>
                  <w:rPr>
                    <w:rFonts w:ascii="Cambria Math" w:hAnsi="Cambria Math"/>
                    <w:color w:val="000000"/>
                    <w:sz w:val="24"/>
                    <w:szCs w:val="24"/>
                  </w:rPr>
                  <m:t>р</m:t>
                </m:r>
              </m:sup>
            </m:sSubSup>
            <m:r>
              <w:rPr>
                <w:rFonts w:hAnsi="Cambria Math"/>
                <w:color w:val="000000"/>
                <w:sz w:val="24"/>
                <w:szCs w:val="24"/>
              </w:rPr>
              <m:t>⋅</m:t>
            </m:r>
            <m:sSub>
              <m:sSubPr>
                <m:ctrlPr>
                  <w:rPr>
                    <w:rFonts w:ascii="Cambria Math" w:hAnsi="Cambria Math"/>
                    <w:color w:val="000000"/>
                    <w:sz w:val="24"/>
                    <w:szCs w:val="24"/>
                    <w:lang w:eastAsia="zh-CN"/>
                  </w:rPr>
                </m:ctrlPr>
              </m:sSubPr>
              <m:e>
                <m:r>
                  <w:rPr>
                    <w:rFonts w:ascii="Cambria Math" w:hAnsi="Cambria Math"/>
                    <w:color w:val="000000"/>
                    <w:sz w:val="24"/>
                    <w:szCs w:val="24"/>
                  </w:rPr>
                  <m:t>Ф</m:t>
                </m:r>
              </m:e>
              <m:sub>
                <m:r>
                  <w:rPr>
                    <w:rFonts w:ascii="Cambria Math" w:hAnsi="Cambria Math"/>
                    <w:color w:val="000000"/>
                    <w:sz w:val="24"/>
                    <w:szCs w:val="24"/>
                  </w:rPr>
                  <m:t>н</m:t>
                </m:r>
              </m:sub>
            </m:sSub>
          </m:num>
          <m:den>
            <m:sSub>
              <m:sSubPr>
                <m:ctrlPr>
                  <w:rPr>
                    <w:rFonts w:ascii="Cambria Math" w:hAnsi="Cambria Math"/>
                    <w:color w:val="000000"/>
                    <w:sz w:val="24"/>
                    <w:szCs w:val="24"/>
                    <w:lang w:eastAsia="zh-CN"/>
                  </w:rPr>
                </m:ctrlPr>
              </m:sSubPr>
              <m:e>
                <m:r>
                  <w:rPr>
                    <w:rFonts w:ascii="Cambria Math" w:hAnsi="Cambria Math"/>
                    <w:color w:val="000000"/>
                    <w:sz w:val="24"/>
                    <w:szCs w:val="24"/>
                  </w:rPr>
                  <m:t>Н</m:t>
                </m:r>
              </m:e>
              <m:sub>
                <m:r>
                  <m:rPr>
                    <m:sty m:val="p"/>
                  </m:rPr>
                  <w:rPr>
                    <w:rFonts w:ascii="Cambria Math"/>
                    <w:color w:val="000000"/>
                    <w:sz w:val="24"/>
                    <w:szCs w:val="24"/>
                  </w:rPr>
                  <m:t>чс</m:t>
                </m:r>
              </m:sub>
            </m:sSub>
          </m:den>
        </m:f>
      </m:oMath>
      <w:r w:rsidRPr="000F7A37">
        <w:rPr>
          <w:rFonts w:ascii="Times New Roman" w:eastAsia="Times New Roman" w:hAnsi="Times New Roman" w:cs="Times New Roman"/>
          <w:color w:val="000000"/>
          <w:sz w:val="24"/>
          <w:szCs w:val="24"/>
        </w:rPr>
        <w:t>, где</w:t>
      </w:r>
    </w:p>
    <w:p w:rsidR="000F7A37" w:rsidRPr="000F7A37" w:rsidRDefault="000F7A37" w:rsidP="000F7A37">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m:oMath>
        <m:sSubSup>
          <m:sSubSupPr>
            <m:ctrlPr>
              <w:rPr>
                <w:rFonts w:ascii="Cambria Math" w:hAnsi="Cambria Math"/>
                <w:color w:val="000000"/>
                <w:sz w:val="24"/>
                <w:szCs w:val="24"/>
                <w:lang w:eastAsia="zh-CN"/>
              </w:rPr>
            </m:ctrlPr>
          </m:sSubSupPr>
          <m:e>
            <m:r>
              <w:rPr>
                <w:rFonts w:ascii="Cambria Math" w:hAnsi="Cambria Math"/>
                <w:color w:val="000000"/>
                <w:sz w:val="24"/>
                <w:szCs w:val="24"/>
              </w:rPr>
              <m:t>О</m:t>
            </m:r>
          </m:e>
          <m:sub>
            <m:r>
              <w:rPr>
                <w:rFonts w:ascii="Cambria Math" w:hAnsi="Cambria Math"/>
                <w:color w:val="000000"/>
                <w:sz w:val="24"/>
                <w:szCs w:val="24"/>
              </w:rPr>
              <m:t>ф</m:t>
            </m:r>
          </m:sub>
          <m:sup>
            <m:r>
              <w:rPr>
                <w:rFonts w:ascii="Cambria Math" w:hAnsi="Cambria Math"/>
                <w:color w:val="000000"/>
                <w:sz w:val="24"/>
                <w:szCs w:val="24"/>
              </w:rPr>
              <m:t>п</m:t>
            </m:r>
            <m:r>
              <m:rPr>
                <m:sty m:val="p"/>
              </m:rPr>
              <w:rPr>
                <w:rFonts w:ascii="Cambria Math"/>
                <w:color w:val="000000"/>
                <w:sz w:val="24"/>
                <w:szCs w:val="24"/>
              </w:rPr>
              <m:t>.</m:t>
            </m:r>
            <m:r>
              <w:rPr>
                <w:rFonts w:ascii="Cambria Math" w:hAnsi="Cambria Math"/>
                <w:color w:val="000000"/>
                <w:sz w:val="24"/>
                <w:szCs w:val="24"/>
              </w:rPr>
              <m:t>р</m:t>
            </m:r>
          </m:sup>
        </m:sSubSup>
      </m:oMath>
      <w:r w:rsidRPr="000F7A37">
        <w:rPr>
          <w:rFonts w:ascii="Times New Roman" w:eastAsia="Times New Roman" w:hAnsi="Times New Roman" w:cs="Times New Roman"/>
          <w:color w:val="000000"/>
          <w:sz w:val="24"/>
          <w:szCs w:val="24"/>
        </w:rPr>
        <w:t xml:space="preserve"> – оклад педагогического работника, исчисленный с </w:t>
      </w:r>
      <w:proofErr w:type="gramStart"/>
      <w:r w:rsidRPr="000F7A37">
        <w:rPr>
          <w:rFonts w:ascii="Times New Roman" w:eastAsia="Times New Roman" w:hAnsi="Times New Roman" w:cs="Times New Roman"/>
          <w:color w:val="000000"/>
          <w:sz w:val="24"/>
          <w:szCs w:val="24"/>
        </w:rPr>
        <w:t>учетом</w:t>
      </w:r>
      <w:proofErr w:type="gramEnd"/>
      <w:r w:rsidRPr="000F7A37">
        <w:rPr>
          <w:rFonts w:ascii="Times New Roman" w:eastAsia="Times New Roman" w:hAnsi="Times New Roman" w:cs="Times New Roman"/>
          <w:color w:val="000000"/>
          <w:sz w:val="24"/>
          <w:szCs w:val="24"/>
        </w:rPr>
        <w:t xml:space="preserve"> установленного по тарификации объема учебной нагрузки;</w:t>
      </w:r>
    </w:p>
    <w:p w:rsidR="000F7A37" w:rsidRPr="000F7A37" w:rsidRDefault="000F7A37" w:rsidP="000F7A37">
      <w:pPr>
        <w:widowControl w:val="0"/>
        <w:autoSpaceDE w:val="0"/>
        <w:autoSpaceDN w:val="0"/>
        <w:spacing w:after="120" w:line="240" w:lineRule="auto"/>
        <w:ind w:firstLine="709"/>
        <w:jc w:val="both"/>
        <w:rPr>
          <w:rFonts w:ascii="Times New Roman" w:eastAsia="Times New Roman" w:hAnsi="Times New Roman" w:cs="Times New Roman"/>
          <w:color w:val="000000"/>
          <w:sz w:val="24"/>
          <w:szCs w:val="20"/>
          <w:lang w:val="x-none" w:eastAsia="x-none"/>
        </w:rPr>
      </w:pPr>
      <m:oMath>
        <m:sSubSup>
          <m:sSubSupPr>
            <m:ctrlPr>
              <w:rPr>
                <w:rFonts w:ascii="Cambria Math" w:hAnsi="Cambria Math"/>
                <w:color w:val="000000"/>
                <w:sz w:val="24"/>
              </w:rPr>
            </m:ctrlPr>
          </m:sSubSupPr>
          <m:e>
            <m:r>
              <m:rPr>
                <m:sty m:val="bi"/>
              </m:rPr>
              <w:rPr>
                <w:rFonts w:ascii="Cambria Math" w:hAnsi="Cambria Math"/>
                <w:color w:val="000000"/>
                <w:sz w:val="24"/>
              </w:rPr>
              <m:t>О</m:t>
            </m:r>
          </m:e>
          <m:sub>
            <m:r>
              <m:rPr>
                <m:sty m:val="bi"/>
              </m:rPr>
              <w:rPr>
                <w:rFonts w:ascii="Cambria Math" w:hAnsi="Cambria Math"/>
                <w:color w:val="000000"/>
                <w:sz w:val="24"/>
              </w:rPr>
              <m:t>д</m:t>
            </m:r>
          </m:sub>
          <m:sup>
            <m:r>
              <m:rPr>
                <m:sty m:val="bi"/>
              </m:rPr>
              <w:rPr>
                <w:rFonts w:ascii="Cambria Math" w:hAnsi="Cambria Math"/>
                <w:color w:val="000000"/>
                <w:sz w:val="24"/>
              </w:rPr>
              <m:t>п</m:t>
            </m:r>
            <m:r>
              <m:rPr>
                <m:lit/>
                <m:nor/>
              </m:rPr>
              <w:rPr>
                <w:color w:val="000000"/>
                <w:sz w:val="24"/>
              </w:rPr>
              <m:t>.</m:t>
            </m:r>
            <m:r>
              <m:rPr>
                <m:sty m:val="bi"/>
              </m:rPr>
              <w:rPr>
                <w:rFonts w:ascii="Cambria Math" w:hAnsi="Cambria Math"/>
                <w:color w:val="000000"/>
                <w:sz w:val="24"/>
              </w:rPr>
              <m:t>р</m:t>
            </m:r>
          </m:sup>
        </m:sSubSup>
      </m:oMath>
      <w:r w:rsidRPr="000F7A37">
        <w:rPr>
          <w:rFonts w:ascii="Times New Roman" w:eastAsia="Times New Roman" w:hAnsi="Times New Roman" w:cs="Times New Roman"/>
          <w:color w:val="000000"/>
          <w:sz w:val="24"/>
          <w:szCs w:val="20"/>
          <w:lang w:val="x-none" w:eastAsia="x-none"/>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 вид и тип учреждения образования (детские до</w:t>
      </w:r>
      <w:proofErr w:type="spellStart"/>
      <w:r w:rsidRPr="000F7A37">
        <w:rPr>
          <w:rFonts w:ascii="Times New Roman" w:eastAsia="Times New Roman" w:hAnsi="Times New Roman" w:cs="Times New Roman"/>
          <w:color w:val="000000"/>
          <w:sz w:val="24"/>
          <w:szCs w:val="20"/>
          <w:lang w:val="x-none" w:eastAsia="x-none"/>
        </w:rPr>
        <w:t>ма</w:t>
      </w:r>
      <w:proofErr w:type="spellEnd"/>
      <w:r w:rsidRPr="000F7A37">
        <w:rPr>
          <w:rFonts w:ascii="Times New Roman" w:eastAsia="Times New Roman" w:hAnsi="Times New Roman" w:cs="Times New Roman"/>
          <w:color w:val="000000"/>
          <w:sz w:val="24"/>
          <w:szCs w:val="20"/>
          <w:lang w:val="x-none" w:eastAsia="x-none"/>
        </w:rPr>
        <w:t>, школы-интернаты, коррекционные учреждения (классы, группы и т.п.), местоположение учреждения образования (работа в сельской местности и др.);</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Ф</w:t>
      </w:r>
      <w:r w:rsidRPr="000F7A37">
        <w:rPr>
          <w:rFonts w:ascii="Times New Roman" w:eastAsia="Times New Roman" w:hAnsi="Times New Roman" w:cs="Times New Roman"/>
          <w:color w:val="000000"/>
          <w:sz w:val="24"/>
          <w:szCs w:val="24"/>
          <w:vertAlign w:val="subscript"/>
        </w:rPr>
        <w:t>н</w:t>
      </w:r>
      <w:proofErr w:type="spellEnd"/>
      <w:r w:rsidRPr="000F7A37">
        <w:rPr>
          <w:rFonts w:ascii="Times New Roman" w:eastAsia="Times New Roman" w:hAnsi="Times New Roman" w:cs="Times New Roman"/>
          <w:color w:val="000000"/>
          <w:sz w:val="24"/>
          <w:szCs w:val="24"/>
        </w:rPr>
        <w:t xml:space="preserve"> - фактическая учебная нагрузка педагогического работника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Н</w:t>
      </w:r>
      <w:r w:rsidRPr="000F7A37">
        <w:rPr>
          <w:rFonts w:ascii="Times New Roman" w:eastAsia="Times New Roman" w:hAnsi="Times New Roman" w:cs="Times New Roman"/>
          <w:color w:val="000000"/>
          <w:sz w:val="24"/>
          <w:szCs w:val="24"/>
          <w:vertAlign w:val="subscript"/>
        </w:rPr>
        <w:t>чс</w:t>
      </w:r>
      <w:proofErr w:type="spellEnd"/>
      <w:r w:rsidRPr="000F7A37">
        <w:rPr>
          <w:rFonts w:ascii="Times New Roman" w:eastAsia="Times New Roman" w:hAnsi="Times New Roman" w:cs="Times New Roman"/>
          <w:color w:val="000000"/>
          <w:sz w:val="24"/>
          <w:szCs w:val="24"/>
        </w:rPr>
        <w:t xml:space="preserve"> - норма часов педагогической работы в неделю за ставку заработной платы.</w:t>
      </w:r>
      <w:r w:rsidRPr="000F7A37">
        <w:rPr>
          <w:rFonts w:ascii="Times New Roman" w:eastAsia="Times New Roman" w:hAnsi="Times New Roman" w:cs="Times New Roman"/>
          <w:color w:val="000000"/>
          <w:sz w:val="24"/>
          <w:szCs w:val="24"/>
        </w:rPr>
        <w:tab/>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3.3. Тренерам-преподавателям по спорту за подготовку одного занимающегося</w:t>
      </w:r>
      <w:r w:rsidRPr="000F7A37">
        <w:rPr>
          <w:rFonts w:ascii="Times New Roman" w:eastAsia="Times New Roman" w:hAnsi="Times New Roman" w:cs="Times New Roman"/>
          <w:color w:val="000000"/>
          <w:sz w:val="24"/>
          <w:szCs w:val="24"/>
        </w:rPr>
        <w:br/>
        <w:t>в детско-юношеской спортивной школе могут быть установлены нормативы оплаты труда в зависимости от этапов подготовки и периодов обучения (лет) в процентах от оклада.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Нормативы оплаты труда тренерам - преподавателям по спорту за подготовку одного занимающегося в детско-юношеской спортивной школе устанавливаются постановлением Правительства Пензенской области.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3.4.Тарификация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предметы, то тарификация осуществляется раздельно по полугодиям.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Результаты тарификации оформляются в виде тарификационных списков, составляемых в образовательной организации.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3.5.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0F7A37" w:rsidRPr="000F7A37" w:rsidRDefault="000F7A37" w:rsidP="000F7A37">
      <w:pPr>
        <w:widowControl w:val="0"/>
        <w:tabs>
          <w:tab w:val="left" w:pos="8025"/>
        </w:tabs>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Педагогические работникам образовательного учреждения в течение  календарного года  может выплачиваться материальная помощь.</w:t>
      </w:r>
      <w:proofErr w:type="gramEnd"/>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4. Порядок расчета административно – управленческого персонала.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4.1.Заработная плата руководителей учреждений, их заместителей состоит из должностных окладов, выплат компенсационного и стимулирующего характера.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Должностной оклад руководителя образовательного учреждения устанавливается исходя  из средней заработной платы работников данного учреждения  образования, за предыдущий финансовый год и повышающего коэффициента, соответствующего группе по оплате труда руководителей в соответствии с нормативным правовым актом учредителя.</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Должностной оклад директора детского оздоровительного лагеря приведен в </w:t>
      </w:r>
      <w:hyperlink r:id="rId20" w:anchor="sub_1200" w:history="1">
        <w:r w:rsidRPr="000F7A37">
          <w:rPr>
            <w:rFonts w:ascii="Times New Roman" w:eastAsia="Times New Roman" w:hAnsi="Times New Roman" w:cs="Times New Roman"/>
            <w:color w:val="000000"/>
            <w:sz w:val="24"/>
            <w:szCs w:val="24"/>
            <w:u w:val="single"/>
          </w:rPr>
          <w:t>приложении N  5</w:t>
        </w:r>
      </w:hyperlink>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Директору детского оздоровительного лагеря доплаты, надбавки и повышающий коэффициент устанавливает учредитель.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Размер должностного оклада  руководителей  учреждений  определяется трудовым договором.</w:t>
      </w:r>
      <w:bookmarkStart w:id="10" w:name="sub_34"/>
    </w:p>
    <w:bookmarkEnd w:id="10"/>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Оклад заместителя директора по УВР и заместителя директора по ВР устанавливается на 10-30%  ниже окладов  директора общеобразовательного учреждения с учётом повышающих коэффициентов уровня управления.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Отнесение учреждения образования к группе по оплате труда руководителей осуществляется на основании нормативного правового акта, утвержденного учредителем.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случае реорганизации учреждения образования, открытие новых учреждений образования повышающий коэффициент к должностному окладу по занимаемой должности для руководителей учреждений образования устанавливается учредителем в соответствии с группой по оплате труда учреждения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В трудовом договоре должны быть предусмотрены конкретные показатели и критерии оценки деятельности руководителя, размеры и условия назначения ему стимулирующих выплат, способствующих повышению эффективности работы руководителя и </w:t>
      </w:r>
      <w:r w:rsidRPr="000F7A37">
        <w:rPr>
          <w:rFonts w:ascii="Times New Roman" w:eastAsia="Times New Roman" w:hAnsi="Times New Roman" w:cs="Times New Roman"/>
          <w:color w:val="000000"/>
          <w:sz w:val="24"/>
          <w:szCs w:val="24"/>
        </w:rPr>
        <w:lastRenderedPageBreak/>
        <w:t>обеспечению реализации целей и задач деятельности учреждения образования в соответствии с нормативными правовыми актами учредителя.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4.2.Оклад  других работников  из числа административно – управленческого персонала  (АУП)  (руководителей структурных подразделений, главных специалистов) определяется с учетом выплат за квалификационную категорию, вид и тип учреждения образования, специфики работы в образовательном учреждении (работа в сельской местности).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Решение об установлении повышающего коэффициента к окладу и его размере принимается руководителем учреждения образования в отношении конкретного работника.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Повышающий коэффициент к окладу устанавливается работнику с учетом уровня его квалификации, важности выполняемой работы, степени самостоятельности и ответственности при выполнении поставленных задач и других факторов.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Применение всех повышающих коэффициентов к окладу не образует новый оклад и не учитывается при начислении компенсационных, стимулирующих выплат, выплат за дополнительные виды и объемы работ.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4.3.Заработная плата работников  из числа административно – управленческого персонала  определяется по следующей формуле: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i/>
          <w:color w:val="000000"/>
          <w:sz w:val="24"/>
          <w:szCs w:val="24"/>
        </w:rPr>
        <w:t>Ру</w:t>
      </w:r>
      <w:proofErr w:type="gramStart"/>
      <w:r w:rsidRPr="000F7A37">
        <w:rPr>
          <w:rFonts w:ascii="Times New Roman" w:eastAsia="Times New Roman" w:hAnsi="Times New Roman" w:cs="Times New Roman"/>
          <w:i/>
          <w:color w:val="000000"/>
          <w:sz w:val="24"/>
          <w:szCs w:val="24"/>
        </w:rPr>
        <w:t>к(</w:t>
      </w:r>
      <w:proofErr w:type="gramEnd"/>
      <w:r w:rsidRPr="000F7A37">
        <w:rPr>
          <w:rFonts w:ascii="Times New Roman" w:eastAsia="Times New Roman" w:hAnsi="Times New Roman" w:cs="Times New Roman"/>
          <w:i/>
          <w:color w:val="000000"/>
          <w:sz w:val="24"/>
          <w:szCs w:val="24"/>
        </w:rPr>
        <w:t xml:space="preserve">АУП)           Рук(АУП)           Рук(АУП)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З</w:t>
      </w:r>
      <w:proofErr w:type="gramEnd"/>
      <w:r w:rsidRPr="000F7A37">
        <w:rPr>
          <w:rFonts w:ascii="Times New Roman" w:eastAsia="Times New Roman" w:hAnsi="Times New Roman" w:cs="Times New Roman"/>
          <w:color w:val="000000"/>
          <w:sz w:val="24"/>
          <w:szCs w:val="24"/>
        </w:rPr>
        <w:t xml:space="preserve">             = О            + Д             + С            , где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i/>
          <w:color w:val="000000"/>
          <w:sz w:val="24"/>
          <w:szCs w:val="24"/>
        </w:rPr>
        <w:t>Ру</w:t>
      </w:r>
      <w:proofErr w:type="gramStart"/>
      <w:r w:rsidRPr="000F7A37">
        <w:rPr>
          <w:rFonts w:ascii="Times New Roman" w:eastAsia="Times New Roman" w:hAnsi="Times New Roman" w:cs="Times New Roman"/>
          <w:i/>
          <w:color w:val="000000"/>
          <w:sz w:val="24"/>
          <w:szCs w:val="24"/>
        </w:rPr>
        <w:t>к(</w:t>
      </w:r>
      <w:proofErr w:type="gramEnd"/>
      <w:r w:rsidRPr="000F7A37">
        <w:rPr>
          <w:rFonts w:ascii="Times New Roman" w:eastAsia="Times New Roman" w:hAnsi="Times New Roman" w:cs="Times New Roman"/>
          <w:i/>
          <w:color w:val="000000"/>
          <w:sz w:val="24"/>
          <w:szCs w:val="24"/>
        </w:rPr>
        <w:t xml:space="preserve">АУП)             д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З</w:t>
      </w:r>
      <w:proofErr w:type="gramEnd"/>
      <w:r w:rsidRPr="000F7A37">
        <w:rPr>
          <w:rFonts w:ascii="Times New Roman" w:eastAsia="Times New Roman" w:hAnsi="Times New Roman" w:cs="Times New Roman"/>
          <w:color w:val="000000"/>
          <w:sz w:val="24"/>
          <w:szCs w:val="24"/>
        </w:rPr>
        <w:t xml:space="preserve">   -  месячная заработная плата руководителей и других работников из числа АУП;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i/>
          <w:color w:val="000000"/>
          <w:sz w:val="24"/>
          <w:szCs w:val="24"/>
        </w:rPr>
      </w:pPr>
      <w:r w:rsidRPr="000F7A37">
        <w:rPr>
          <w:rFonts w:ascii="Times New Roman" w:eastAsia="Times New Roman" w:hAnsi="Times New Roman" w:cs="Times New Roman"/>
          <w:i/>
          <w:color w:val="000000"/>
          <w:sz w:val="24"/>
          <w:szCs w:val="24"/>
        </w:rPr>
        <w:t xml:space="preserve">  Ру</w:t>
      </w:r>
      <w:proofErr w:type="gramStart"/>
      <w:r w:rsidRPr="000F7A37">
        <w:rPr>
          <w:rFonts w:ascii="Times New Roman" w:eastAsia="Times New Roman" w:hAnsi="Times New Roman" w:cs="Times New Roman"/>
          <w:i/>
          <w:color w:val="000000"/>
          <w:sz w:val="24"/>
          <w:szCs w:val="24"/>
        </w:rPr>
        <w:t>к(</w:t>
      </w:r>
      <w:proofErr w:type="gramEnd"/>
      <w:r w:rsidRPr="000F7A37">
        <w:rPr>
          <w:rFonts w:ascii="Times New Roman" w:eastAsia="Times New Roman" w:hAnsi="Times New Roman" w:cs="Times New Roman"/>
          <w:i/>
          <w:color w:val="000000"/>
          <w:sz w:val="24"/>
          <w:szCs w:val="24"/>
        </w:rPr>
        <w:t>АУП)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i/>
          <w:color w:val="000000"/>
          <w:sz w:val="24"/>
          <w:szCs w:val="24"/>
        </w:rPr>
      </w:pPr>
      <w:r w:rsidRPr="000F7A37">
        <w:rPr>
          <w:rFonts w:ascii="Times New Roman" w:eastAsia="Times New Roman" w:hAnsi="Times New Roman" w:cs="Times New Roman"/>
          <w:i/>
          <w:color w:val="000000"/>
          <w:sz w:val="24"/>
          <w:szCs w:val="24"/>
        </w:rPr>
        <w:t xml:space="preserve">  Ру</w:t>
      </w:r>
      <w:proofErr w:type="gramStart"/>
      <w:r w:rsidRPr="000F7A37">
        <w:rPr>
          <w:rFonts w:ascii="Times New Roman" w:eastAsia="Times New Roman" w:hAnsi="Times New Roman" w:cs="Times New Roman"/>
          <w:i/>
          <w:color w:val="000000"/>
          <w:sz w:val="24"/>
          <w:szCs w:val="24"/>
        </w:rPr>
        <w:t>к(</w:t>
      </w:r>
      <w:proofErr w:type="gramEnd"/>
      <w:r w:rsidRPr="000F7A37">
        <w:rPr>
          <w:rFonts w:ascii="Times New Roman" w:eastAsia="Times New Roman" w:hAnsi="Times New Roman" w:cs="Times New Roman"/>
          <w:i/>
          <w:color w:val="000000"/>
          <w:sz w:val="24"/>
          <w:szCs w:val="24"/>
        </w:rPr>
        <w:t xml:space="preserve">АУП)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 - оклад руководителей и других работников из числа АУП;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i/>
          <w:color w:val="000000"/>
          <w:sz w:val="24"/>
          <w:szCs w:val="24"/>
        </w:rPr>
        <w:t>д</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i/>
          <w:color w:val="000000"/>
          <w:sz w:val="24"/>
          <w:szCs w:val="24"/>
        </w:rPr>
      </w:pPr>
      <w:r w:rsidRPr="000F7A37">
        <w:rPr>
          <w:rFonts w:ascii="Times New Roman" w:eastAsia="Times New Roman" w:hAnsi="Times New Roman" w:cs="Times New Roman"/>
          <w:i/>
          <w:color w:val="000000"/>
          <w:sz w:val="24"/>
          <w:szCs w:val="24"/>
        </w:rPr>
        <w:t xml:space="preserve">    Ру</w:t>
      </w:r>
      <w:proofErr w:type="gramStart"/>
      <w:r w:rsidRPr="000F7A37">
        <w:rPr>
          <w:rFonts w:ascii="Times New Roman" w:eastAsia="Times New Roman" w:hAnsi="Times New Roman" w:cs="Times New Roman"/>
          <w:i/>
          <w:color w:val="000000"/>
          <w:sz w:val="24"/>
          <w:szCs w:val="24"/>
        </w:rPr>
        <w:t>к(</w:t>
      </w:r>
      <w:proofErr w:type="gramEnd"/>
      <w:r w:rsidRPr="000F7A37">
        <w:rPr>
          <w:rFonts w:ascii="Times New Roman" w:eastAsia="Times New Roman" w:hAnsi="Times New Roman" w:cs="Times New Roman"/>
          <w:i/>
          <w:color w:val="000000"/>
          <w:sz w:val="24"/>
          <w:szCs w:val="24"/>
        </w:rPr>
        <w:t xml:space="preserve">АУП)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Д - доплаты руководителям и другим работникам из числа АУП за дополнительные виды и объемы работы (устанавливаются руководителем учреждения образования, для руководителя устанавливаются учредителем);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i/>
          <w:color w:val="000000"/>
          <w:sz w:val="24"/>
          <w:szCs w:val="24"/>
        </w:rPr>
        <w:t>Ру</w:t>
      </w:r>
      <w:proofErr w:type="gramStart"/>
      <w:r w:rsidRPr="000F7A37">
        <w:rPr>
          <w:rFonts w:ascii="Times New Roman" w:eastAsia="Times New Roman" w:hAnsi="Times New Roman" w:cs="Times New Roman"/>
          <w:i/>
          <w:color w:val="000000"/>
          <w:sz w:val="24"/>
          <w:szCs w:val="24"/>
        </w:rPr>
        <w:t>к(</w:t>
      </w:r>
      <w:proofErr w:type="gramEnd"/>
      <w:r w:rsidRPr="000F7A37">
        <w:rPr>
          <w:rFonts w:ascii="Times New Roman" w:eastAsia="Times New Roman" w:hAnsi="Times New Roman" w:cs="Times New Roman"/>
          <w:i/>
          <w:color w:val="000000"/>
          <w:sz w:val="24"/>
          <w:szCs w:val="24"/>
        </w:rPr>
        <w:t xml:space="preserve">АУП)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С</w:t>
      </w:r>
      <w:proofErr w:type="gramEnd"/>
      <w:r w:rsidRPr="000F7A37">
        <w:rPr>
          <w:rFonts w:ascii="Times New Roman" w:eastAsia="Times New Roman" w:hAnsi="Times New Roman" w:cs="Times New Roman"/>
          <w:color w:val="000000"/>
          <w:sz w:val="24"/>
          <w:szCs w:val="24"/>
        </w:rPr>
        <w:t xml:space="preserve"> - стимулирующие выплаты руководителям и другим работникам из числа АУП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(устанавливаются руководителем учреждения образования, для руководителя  устанавливаются учредителем)</w:t>
      </w:r>
    </w:p>
    <w:p w:rsidR="000F7A37" w:rsidRPr="000F7A37" w:rsidRDefault="000F7A37" w:rsidP="000F7A37">
      <w:pPr>
        <w:widowControl w:val="0"/>
        <w:tabs>
          <w:tab w:val="left" w:pos="1050"/>
        </w:tabs>
        <w:autoSpaceDE w:val="0"/>
        <w:autoSpaceDN w:val="0"/>
        <w:spacing w:after="0" w:line="240" w:lineRule="auto"/>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5. Порядок расчета  заработной платы специалистов из числа учебно-вспомогательного  и обслуживающего персонала.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5.1.Оклад специалистов из числа учебно-вспомогательного и обслуживающего персонала (УВП  и ОП) определяется с учетом выплат за квалификационную категорию, вид и тип учреждения.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Размеры окладов специалистов и служащих из числа учебно-вспомогательного и вспомогательного и обслуживающего персонала  учреждений по профессиональным квалификационным группам общеотраслевых должностей руководителей, специалистов и служащих даны в приложении №3.</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Заработная плата специалистов  из числа учебно-вспомогательного и обслуживающего персонала определяется по следующей формуле:</w:t>
      </w:r>
    </w:p>
    <w:p w:rsidR="000F7A37" w:rsidRPr="000F7A37" w:rsidRDefault="000F7A37" w:rsidP="000F7A37">
      <w:pPr>
        <w:widowControl w:val="0"/>
        <w:tabs>
          <w:tab w:val="left" w:pos="2265"/>
        </w:tabs>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Ув</w:t>
      </w:r>
      <w:proofErr w:type="spellEnd"/>
      <w:r w:rsidRPr="000F7A37">
        <w:rPr>
          <w:rFonts w:ascii="Times New Roman" w:eastAsia="Times New Roman" w:hAnsi="Times New Roman" w:cs="Times New Roman"/>
          <w:color w:val="000000"/>
          <w:sz w:val="24"/>
          <w:szCs w:val="24"/>
        </w:rPr>
        <w:t xml:space="preserve"> </w:t>
      </w:r>
      <w:proofErr w:type="gramStart"/>
      <w:r w:rsidRPr="000F7A37">
        <w:rPr>
          <w:rFonts w:ascii="Times New Roman" w:eastAsia="Times New Roman" w:hAnsi="Times New Roman" w:cs="Times New Roman"/>
          <w:color w:val="000000"/>
          <w:sz w:val="24"/>
          <w:szCs w:val="24"/>
        </w:rPr>
        <w:t>п</w:t>
      </w:r>
      <w:proofErr w:type="gramEnd"/>
      <w:r w:rsidRPr="000F7A37">
        <w:rPr>
          <w:rFonts w:ascii="Times New Roman" w:eastAsia="Times New Roman" w:hAnsi="Times New Roman" w:cs="Times New Roman"/>
          <w:color w:val="000000"/>
          <w:sz w:val="24"/>
          <w:szCs w:val="24"/>
        </w:rPr>
        <w:t xml:space="preserve"> </w:t>
      </w:r>
      <w:proofErr w:type="spellStart"/>
      <w:r w:rsidRPr="000F7A37">
        <w:rPr>
          <w:rFonts w:ascii="Times New Roman" w:eastAsia="Times New Roman" w:hAnsi="Times New Roman" w:cs="Times New Roman"/>
          <w:color w:val="000000"/>
          <w:sz w:val="24"/>
          <w:szCs w:val="24"/>
        </w:rPr>
        <w:t>ув</w:t>
      </w:r>
      <w:proofErr w:type="spellEnd"/>
      <w:r w:rsidRPr="000F7A37">
        <w:rPr>
          <w:rFonts w:ascii="Times New Roman" w:eastAsia="Times New Roman" w:hAnsi="Times New Roman" w:cs="Times New Roman"/>
          <w:color w:val="000000"/>
          <w:sz w:val="24"/>
          <w:szCs w:val="24"/>
        </w:rPr>
        <w:t xml:space="preserve"> п </w:t>
      </w:r>
      <w:proofErr w:type="spellStart"/>
      <w:r w:rsidRPr="000F7A37">
        <w:rPr>
          <w:rFonts w:ascii="Times New Roman" w:eastAsia="Times New Roman" w:hAnsi="Times New Roman" w:cs="Times New Roman"/>
          <w:color w:val="000000"/>
          <w:sz w:val="24"/>
          <w:szCs w:val="24"/>
        </w:rPr>
        <w:t>ув</w:t>
      </w:r>
      <w:proofErr w:type="spellEnd"/>
      <w:r w:rsidRPr="000F7A37">
        <w:rPr>
          <w:rFonts w:ascii="Times New Roman" w:eastAsia="Times New Roman" w:hAnsi="Times New Roman" w:cs="Times New Roman"/>
          <w:color w:val="000000"/>
          <w:sz w:val="24"/>
          <w:szCs w:val="24"/>
        </w:rPr>
        <w:t xml:space="preserve"> п</w:t>
      </w:r>
    </w:p>
    <w:p w:rsidR="000F7A37" w:rsidRPr="000F7A37" w:rsidRDefault="000F7A37" w:rsidP="000F7A37">
      <w:pPr>
        <w:widowControl w:val="0"/>
        <w:tabs>
          <w:tab w:val="left" w:pos="1425"/>
          <w:tab w:val="left" w:pos="2730"/>
          <w:tab w:val="left" w:pos="4020"/>
        </w:tabs>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З</w:t>
      </w:r>
      <w:proofErr w:type="gramEnd"/>
      <w:r w:rsidRPr="000F7A37">
        <w:rPr>
          <w:rFonts w:ascii="Times New Roman" w:eastAsia="Times New Roman" w:hAnsi="Times New Roman" w:cs="Times New Roman"/>
          <w:color w:val="000000"/>
          <w:sz w:val="24"/>
          <w:szCs w:val="24"/>
        </w:rPr>
        <w:t xml:space="preserve">  = О</w:t>
      </w:r>
      <w:r w:rsidRPr="000F7A37">
        <w:rPr>
          <w:rFonts w:ascii="Times New Roman" w:eastAsia="Times New Roman" w:hAnsi="Times New Roman" w:cs="Times New Roman"/>
          <w:color w:val="000000"/>
          <w:sz w:val="24"/>
          <w:szCs w:val="24"/>
          <w:vertAlign w:val="subscript"/>
        </w:rPr>
        <w:t>д</w:t>
      </w:r>
      <w:r w:rsidRPr="000F7A37">
        <w:rPr>
          <w:rFonts w:ascii="Times New Roman" w:eastAsia="Times New Roman" w:hAnsi="Times New Roman" w:cs="Times New Roman"/>
          <w:color w:val="000000"/>
          <w:sz w:val="24"/>
          <w:szCs w:val="24"/>
        </w:rPr>
        <w:t xml:space="preserve">  +Д  +С  ,где</w:t>
      </w:r>
    </w:p>
    <w:p w:rsidR="000F7A37" w:rsidRPr="000F7A37" w:rsidRDefault="000F7A37" w:rsidP="000F7A37">
      <w:pPr>
        <w:widowControl w:val="0"/>
        <w:tabs>
          <w:tab w:val="left" w:pos="1425"/>
        </w:tabs>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увп</w:t>
      </w:r>
      <w:proofErr w:type="spellEnd"/>
    </w:p>
    <w:p w:rsidR="000F7A37" w:rsidRPr="000F7A37" w:rsidRDefault="000F7A37" w:rsidP="000F7A37">
      <w:pPr>
        <w:widowControl w:val="0"/>
        <w:tabs>
          <w:tab w:val="left" w:pos="1425"/>
        </w:tabs>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З</w:t>
      </w:r>
      <w:proofErr w:type="gramEnd"/>
      <w:r w:rsidRPr="000F7A37">
        <w:rPr>
          <w:rFonts w:ascii="Times New Roman" w:eastAsia="Times New Roman" w:hAnsi="Times New Roman" w:cs="Times New Roman"/>
          <w:color w:val="000000"/>
          <w:sz w:val="24"/>
          <w:szCs w:val="24"/>
        </w:rPr>
        <w:t xml:space="preserve">     - месячная заработная плата  работника из числа УВП и ОП</w:t>
      </w:r>
      <w:r w:rsidRPr="000F7A37">
        <w:rPr>
          <w:rFonts w:ascii="Times New Roman" w:eastAsia="Times New Roman" w:hAnsi="Times New Roman" w:cs="Times New Roman"/>
          <w:color w:val="000000"/>
          <w:sz w:val="24"/>
          <w:szCs w:val="24"/>
        </w:rPr>
        <w:tab/>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увп</w:t>
      </w:r>
      <w:proofErr w:type="spell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увп</w:t>
      </w:r>
      <w:proofErr w:type="spell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w:t>
      </w:r>
      <w:r w:rsidRPr="000F7A37">
        <w:rPr>
          <w:rFonts w:ascii="Times New Roman" w:eastAsia="Times New Roman" w:hAnsi="Times New Roman" w:cs="Times New Roman"/>
          <w:color w:val="000000"/>
          <w:sz w:val="24"/>
          <w:szCs w:val="24"/>
          <w:vertAlign w:val="subscript"/>
        </w:rPr>
        <w:t>д</w:t>
      </w:r>
      <w:r w:rsidRPr="000F7A37">
        <w:rPr>
          <w:rFonts w:ascii="Times New Roman" w:eastAsia="Times New Roman" w:hAnsi="Times New Roman" w:cs="Times New Roman"/>
          <w:color w:val="000000"/>
          <w:sz w:val="24"/>
          <w:szCs w:val="24"/>
        </w:rPr>
        <w:t xml:space="preserve"> – оклад работника из числа УВП и ОП;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увп</w:t>
      </w:r>
      <w:proofErr w:type="spell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Д  - компенсационные выплаты работнику  из числа  УВП и ОП  за дополнительные виды и объемы работы (устанавливаются руководителем учреждения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spellStart"/>
      <w:r w:rsidRPr="000F7A37">
        <w:rPr>
          <w:rFonts w:ascii="Times New Roman" w:eastAsia="Times New Roman" w:hAnsi="Times New Roman" w:cs="Times New Roman"/>
          <w:color w:val="000000"/>
          <w:sz w:val="24"/>
          <w:szCs w:val="24"/>
        </w:rPr>
        <w:t>увп</w:t>
      </w:r>
      <w:proofErr w:type="spell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С-</w:t>
      </w:r>
      <w:proofErr w:type="gramEnd"/>
      <w:r w:rsidRPr="000F7A37">
        <w:rPr>
          <w:rFonts w:ascii="Times New Roman" w:eastAsia="Times New Roman" w:hAnsi="Times New Roman" w:cs="Times New Roman"/>
          <w:color w:val="000000"/>
          <w:sz w:val="24"/>
          <w:szCs w:val="24"/>
        </w:rPr>
        <w:t xml:space="preserve"> стимулирующие выплаты работнику из числа  УВП и ОП  (устанавливаются руководителем учреждения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Размеры окладов  прочих работников (рабочих) учреждений из числа учебно-вспомогательного и обслуживающего персонала по профессиональным квалификационным группам даны в приложении № 4.</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Кроме повышающих коэффициентов  и выплат стимулирующего характера  к окладу по соответствующим  профессиональным квалификационным группам  работников, осуществляющих  профессиональную деятельность по профессиям рабочих, может быть установлен повышающий коэффициент за выполнение важных (особо важных) и ответственных работ. Этот повышающий коэффициент устанавливается по решению руководителя учреждения работникам, работающим по профессиям рабочих не ниже 6 разряда и привлекаемых для выполнения особо важных и ответственных работ.  Решение о введении соответствующего повышающего коэффициента принимается в соответствии с действующим законодательством в пределах выделенных ассигнований.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Заработная плата рабочих и прочих работников из числа учебно-вспомогательного и обслуживающего персонала определяется по формуле:</w:t>
      </w:r>
    </w:p>
    <w:p w:rsidR="000F7A37" w:rsidRPr="000F7A37" w:rsidRDefault="000F7A37" w:rsidP="000F7A37">
      <w:pPr>
        <w:widowControl w:val="0"/>
        <w:tabs>
          <w:tab w:val="left" w:pos="1305"/>
          <w:tab w:val="left" w:pos="1965"/>
          <w:tab w:val="left" w:pos="2625"/>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раб    </w:t>
      </w:r>
      <w:proofErr w:type="spellStart"/>
      <w:proofErr w:type="gramStart"/>
      <w:r w:rsidRPr="000F7A37">
        <w:rPr>
          <w:rFonts w:ascii="Times New Roman" w:eastAsia="Times New Roman" w:hAnsi="Times New Roman" w:cs="Times New Roman"/>
          <w:color w:val="000000"/>
          <w:sz w:val="24"/>
          <w:szCs w:val="24"/>
        </w:rPr>
        <w:t>раб</w:t>
      </w:r>
      <w:proofErr w:type="spellEnd"/>
      <w:proofErr w:type="gramEnd"/>
      <w:r w:rsidRPr="000F7A37">
        <w:rPr>
          <w:rFonts w:ascii="Times New Roman" w:eastAsia="Times New Roman" w:hAnsi="Times New Roman" w:cs="Times New Roman"/>
          <w:color w:val="000000"/>
          <w:sz w:val="24"/>
          <w:szCs w:val="24"/>
        </w:rPr>
        <w:tab/>
      </w:r>
      <w:proofErr w:type="spellStart"/>
      <w:r w:rsidRPr="000F7A37">
        <w:rPr>
          <w:rFonts w:ascii="Times New Roman" w:eastAsia="Times New Roman" w:hAnsi="Times New Roman" w:cs="Times New Roman"/>
          <w:color w:val="000000"/>
          <w:sz w:val="24"/>
          <w:szCs w:val="24"/>
        </w:rPr>
        <w:t>раб</w:t>
      </w:r>
      <w:proofErr w:type="spell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З</w:t>
      </w:r>
      <w:proofErr w:type="gramEnd"/>
      <w:r w:rsidRPr="000F7A37">
        <w:rPr>
          <w:rFonts w:ascii="Times New Roman" w:eastAsia="Times New Roman" w:hAnsi="Times New Roman" w:cs="Times New Roman"/>
          <w:color w:val="000000"/>
          <w:sz w:val="24"/>
          <w:szCs w:val="24"/>
        </w:rPr>
        <w:t xml:space="preserve">  = О + В     +С         , где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раб       д</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З</w:t>
      </w:r>
      <w:proofErr w:type="gramEnd"/>
      <w:r w:rsidRPr="000F7A37">
        <w:rPr>
          <w:rFonts w:ascii="Times New Roman" w:eastAsia="Times New Roman" w:hAnsi="Times New Roman" w:cs="Times New Roman"/>
          <w:color w:val="000000"/>
          <w:sz w:val="24"/>
          <w:szCs w:val="24"/>
        </w:rPr>
        <w:t xml:space="preserve">    - месячная  заработная плата работника из числа прочих работников  УВП и ОП;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раб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раб</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     - оклад рабочих и прочих работников из числа  УВП и ОП;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д</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раб</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 выплаты компенсационного характера;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раб</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С</w:t>
      </w:r>
      <w:proofErr w:type="gramEnd"/>
      <w:r w:rsidRPr="000F7A37">
        <w:rPr>
          <w:rFonts w:ascii="Times New Roman" w:eastAsia="Times New Roman" w:hAnsi="Times New Roman" w:cs="Times New Roman"/>
          <w:color w:val="000000"/>
          <w:sz w:val="24"/>
          <w:szCs w:val="24"/>
        </w:rPr>
        <w:t xml:space="preserve">  - стимулирующие  выплаты работнику из числа прочих работников УВП и ОП;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 устанавливаются руководителем учреждения образования).</w:t>
      </w:r>
    </w:p>
    <w:p w:rsidR="000F7A37" w:rsidRPr="000F7A37" w:rsidRDefault="000F7A37" w:rsidP="000F7A37">
      <w:pPr>
        <w:widowControl w:val="0"/>
        <w:tabs>
          <w:tab w:val="left" w:pos="1350"/>
        </w:tabs>
        <w:autoSpaceDE w:val="0"/>
        <w:autoSpaceDN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6.Порядок расчета компенсационных выплат.</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6.1. В каждом учреждении разрабатывается и утверждается перечень (конкретные наименования) и размеры выплат компенсационного характера.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Данный перечень формируется аналогично утвержденному Министерством здравоохранения и социального развития Российской Федерации для федеральных бюджетных, автономных, казенных учреждений (приказ Министерства здравоохранения и социального развития Российской Федерации от 29.12.2007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зарегистрированный в Минюсте России 01.02.2008 N</w:t>
      </w:r>
      <w:proofErr w:type="gramEnd"/>
      <w:r w:rsidRPr="000F7A37">
        <w:rPr>
          <w:rFonts w:ascii="Times New Roman" w:eastAsia="Times New Roman" w:hAnsi="Times New Roman" w:cs="Times New Roman"/>
          <w:color w:val="000000"/>
          <w:sz w:val="24"/>
          <w:szCs w:val="24"/>
        </w:rPr>
        <w:t xml:space="preserve"> 11081).</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6.2.Перечень и размеры выплат компенсационного характера определяются коллективным договором, локальными нормативными актами учреждения.</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Размер выплат компенсационного характера определяется учреждением самостоятельно в соответствии с действующим законодательством. Перечень выплат компенсационного характера приведен в приложении № 6.</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Выплаты компенсационного характера не образуют новый оклад (должностной оклад, ставку заработной платы) и не учитываются при исчислении иных выплат, устанавливаемых в процентном отношении к окладу (должностному окладу, ставке заработной платы).</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6.3. Руководителями учреждений принимаются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а также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признано безопасным, то осуществление указанной выплаты не производится.</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6.4.Оплата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6.5.Сверхурочная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6.6.Доплата за работу в ночное время производится работникам организаций за каждый час работы в ночное время (с 22 часов до 6 часов).</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Размеры оплаты труда за работу в ночное время работникам учреждений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w:t>
      </w:r>
      <w:proofErr w:type="gramEnd"/>
      <w:r w:rsidRPr="000F7A37">
        <w:rPr>
          <w:rFonts w:ascii="Times New Roman" w:eastAsia="Times New Roman" w:hAnsi="Times New Roman" w:cs="Times New Roman"/>
          <w:color w:val="000000"/>
          <w:sz w:val="24"/>
          <w:szCs w:val="24"/>
        </w:rPr>
        <w:t xml:space="preserve"> за каждый час работы в ночное время в размере не ниже 35 процентов часовой тарифной ставки (части оклада (должностного оклада)).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6.7. Работа в выходной или нерабочий праздничный день оплачивается не менее чем в двойном размере:</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 xml:space="preserve">-работникам, труд которых оплачивается по дневным и часовым тарифным ставкам, - в размере не </w:t>
      </w:r>
      <w:proofErr w:type="gramStart"/>
      <w:r w:rsidRPr="000F7A37">
        <w:rPr>
          <w:rFonts w:ascii="Times New Roman" w:eastAsia="Times New Roman" w:hAnsi="Times New Roman" w:cs="Times New Roman"/>
          <w:color w:val="000000"/>
          <w:sz w:val="24"/>
          <w:szCs w:val="24"/>
        </w:rPr>
        <w:t>менее двойной</w:t>
      </w:r>
      <w:proofErr w:type="gramEnd"/>
      <w:r w:rsidRPr="000F7A37">
        <w:rPr>
          <w:rFonts w:ascii="Times New Roman" w:eastAsia="Times New Roman" w:hAnsi="Times New Roman" w:cs="Times New Roman"/>
          <w:color w:val="000000"/>
          <w:sz w:val="24"/>
          <w:szCs w:val="24"/>
        </w:rPr>
        <w:t xml:space="preserve"> дневной или часовой тарифной ставки;</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0F7A37">
        <w:rPr>
          <w:rFonts w:ascii="Times New Roman" w:eastAsia="Times New Roman" w:hAnsi="Times New Roman" w:cs="Times New Roman"/>
          <w:color w:val="000000"/>
          <w:sz w:val="24"/>
          <w:szCs w:val="24"/>
        </w:rPr>
        <w:t xml:space="preserve"> работы) сверх оклада (должностного оклада), если работа производилась сверх месячной нормы рабочего времени.</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7. Порядок расчета доплат за дополнительные  виды и объемы работ.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7.1. Размер доплат за дополнительные виды  и объемы работы определяется учреждением самостоятельно в соответствии с действующим законодательством (приложение №7).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В конкретном учреждении разрабатывается и утверждается перечень и размеры доплат за дополнительные </w:t>
      </w:r>
      <w:proofErr w:type="gramStart"/>
      <w:r w:rsidRPr="000F7A37">
        <w:rPr>
          <w:rFonts w:ascii="Times New Roman" w:eastAsia="Times New Roman" w:hAnsi="Times New Roman" w:cs="Times New Roman"/>
          <w:color w:val="000000"/>
          <w:sz w:val="24"/>
          <w:szCs w:val="24"/>
        </w:rPr>
        <w:t>виды</w:t>
      </w:r>
      <w:proofErr w:type="gramEnd"/>
      <w:r w:rsidRPr="000F7A37">
        <w:rPr>
          <w:rFonts w:ascii="Times New Roman" w:eastAsia="Times New Roman" w:hAnsi="Times New Roman" w:cs="Times New Roman"/>
          <w:color w:val="000000"/>
          <w:sz w:val="24"/>
          <w:szCs w:val="24"/>
        </w:rPr>
        <w:t xml:space="preserve"> и объемы работы локальными нормативными актами, коллективным договором.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Размер доплат конкретному работнику за дополнительные виды и объемы работы верхним пределом не ограничивается.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Перерасчет размеров доплат за классное руководство, проверку тетрадей  и заведование кабинетом  в связи с изменением количества учащихся в течение учебного года не производится.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Учреждения самостоятельно утверждают перечень повышающих коэффициентов локальными нормативными актами (возможно коллективным договором)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При совмещении профессий (должностей), расширении зон обслуживания, увеличения объема работы или исполнения обязанностей временно отсутствующего работника без освобождения от работы, определенной трудовым договором, производится  в пределах средств,  выделенных  учреждению на оплату труда работников.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Оплата труда лиц, работающих по совместительству, производится пропорционально отработанному времени (приложение №7),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учреждение является местом основной работы.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F7A37" w:rsidRPr="000F7A37" w:rsidRDefault="000F7A37" w:rsidP="000F7A37">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b/>
          <w:color w:val="000000"/>
          <w:sz w:val="24"/>
          <w:szCs w:val="24"/>
        </w:rPr>
        <w:t xml:space="preserve">      8. </w:t>
      </w:r>
      <w:r w:rsidRPr="000F7A37">
        <w:rPr>
          <w:rFonts w:ascii="Times New Roman" w:eastAsia="Times New Roman" w:hAnsi="Times New Roman" w:cs="Times New Roman"/>
          <w:b/>
          <w:bCs/>
          <w:color w:val="000000"/>
          <w:sz w:val="24"/>
          <w:szCs w:val="24"/>
        </w:rPr>
        <w:t>Порядок расчета заработной платы</w:t>
      </w:r>
      <w:r w:rsidRPr="000F7A37">
        <w:rPr>
          <w:rFonts w:ascii="Times New Roman" w:eastAsia="Times New Roman" w:hAnsi="Times New Roman" w:cs="Times New Roman"/>
          <w:color w:val="000000"/>
          <w:sz w:val="24"/>
          <w:szCs w:val="24"/>
        </w:rPr>
        <w:t xml:space="preserve">  </w:t>
      </w:r>
      <w:r w:rsidRPr="000F7A37">
        <w:rPr>
          <w:rFonts w:ascii="Times New Roman" w:eastAsia="Times New Roman" w:hAnsi="Times New Roman" w:cs="Times New Roman"/>
          <w:b/>
          <w:bCs/>
          <w:color w:val="000000"/>
          <w:sz w:val="24"/>
          <w:szCs w:val="24"/>
        </w:rPr>
        <w:t>при работе по совместительству</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8.1. 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данное учреждение является местом основной работы.</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 xml:space="preserve">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8.2. Оплата труда лиц, работающих по совместительству, а также на условиях неполного рабочего времени, производится пропорционально отработанному времени,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9. Порядок  расчета стимулирующих выплат.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9.1.При установлении выплат стимулирующего характера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9.2.Размер выплат стимулирующего характера конкретному работнику верхним пределом не ограничивается.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9.3. К видам выплат стимулирующего характера </w:t>
      </w:r>
      <w:proofErr w:type="gramStart"/>
      <w:r w:rsidRPr="000F7A37">
        <w:rPr>
          <w:rFonts w:ascii="Times New Roman" w:eastAsia="Times New Roman" w:hAnsi="Times New Roman" w:cs="Times New Roman"/>
          <w:color w:val="000000"/>
          <w:sz w:val="24"/>
          <w:szCs w:val="24"/>
        </w:rPr>
        <w:t>отнесены</w:t>
      </w:r>
      <w:proofErr w:type="gramEnd"/>
      <w:r w:rsidRPr="000F7A37">
        <w:rPr>
          <w:rFonts w:ascii="Times New Roman" w:eastAsia="Times New Roman" w:hAnsi="Times New Roman" w:cs="Times New Roman"/>
          <w:color w:val="000000"/>
          <w:sz w:val="24"/>
          <w:szCs w:val="24"/>
        </w:rPr>
        <w:t xml:space="preserve"> следующие: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выплаты за интенсивность и высокие результаты работы;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выплаты за качество выполняемых работ;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премиальные выплаты по итогам работы.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9.4.Выплаты за интенсивность и высокие результаты работы, за качество выполняемых работ, премиальные выплаты по итогам работы, а также иные выплаты стимулирующего характера определяются на основе показателей и критериев оценки эффективности деятельности педагогических и иных работников.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Разработку показателей и критериев оценки эффективности деятельности работника рекомендуется осуществлять с учетом следующих принципов: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а</w:t>
      </w:r>
      <w:proofErr w:type="gramStart"/>
      <w:r w:rsidRPr="000F7A37">
        <w:rPr>
          <w:rFonts w:ascii="Times New Roman" w:eastAsia="Times New Roman" w:hAnsi="Times New Roman" w:cs="Times New Roman"/>
          <w:color w:val="000000"/>
          <w:sz w:val="24"/>
          <w:szCs w:val="24"/>
        </w:rPr>
        <w:t>)о</w:t>
      </w:r>
      <w:proofErr w:type="gramEnd"/>
      <w:r w:rsidRPr="000F7A37">
        <w:rPr>
          <w:rFonts w:ascii="Times New Roman" w:eastAsia="Times New Roman" w:hAnsi="Times New Roman" w:cs="Times New Roman"/>
          <w:color w:val="000000"/>
          <w:sz w:val="24"/>
          <w:szCs w:val="24"/>
        </w:rPr>
        <w:t>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w:t>
      </w:r>
      <w:proofErr w:type="gramStart"/>
      <w:r w:rsidRPr="000F7A37">
        <w:rPr>
          <w:rFonts w:ascii="Times New Roman" w:eastAsia="Times New Roman" w:hAnsi="Times New Roman" w:cs="Times New Roman"/>
          <w:color w:val="000000"/>
          <w:sz w:val="24"/>
          <w:szCs w:val="24"/>
        </w:rPr>
        <w:t>)а</w:t>
      </w:r>
      <w:proofErr w:type="gramEnd"/>
      <w:r w:rsidRPr="000F7A37">
        <w:rPr>
          <w:rFonts w:ascii="Times New Roman" w:eastAsia="Times New Roman" w:hAnsi="Times New Roman" w:cs="Times New Roman"/>
          <w:color w:val="000000"/>
          <w:sz w:val="24"/>
          <w:szCs w:val="24"/>
        </w:rPr>
        <w:t>декватность - вознаграждение должно быть адекватно трудовому вкладу каждого работника в результат коллективного труда;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г</w:t>
      </w:r>
      <w:proofErr w:type="gramStart"/>
      <w:r w:rsidRPr="000F7A37">
        <w:rPr>
          <w:rFonts w:ascii="Times New Roman" w:eastAsia="Times New Roman" w:hAnsi="Times New Roman" w:cs="Times New Roman"/>
          <w:color w:val="000000"/>
          <w:sz w:val="24"/>
          <w:szCs w:val="24"/>
        </w:rPr>
        <w:t>)с</w:t>
      </w:r>
      <w:proofErr w:type="gramEnd"/>
      <w:r w:rsidRPr="000F7A37">
        <w:rPr>
          <w:rFonts w:ascii="Times New Roman" w:eastAsia="Times New Roman" w:hAnsi="Times New Roman" w:cs="Times New Roman"/>
          <w:color w:val="000000"/>
          <w:sz w:val="24"/>
          <w:szCs w:val="24"/>
        </w:rPr>
        <w:t>воевременность - вознаграждение должно следовать за достижением результатов;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д) прозрачность - правила определения вознаграждения должны быть понятны каждому работнику.</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Не рекомендуется вводить стимулирующие выплаты, в отношении которых не установлены конкретные измеримые параметры (например, стимулирующие выплаты за добросовестное выполнение обязанностей, интенсивность труда, качество труда и др.), а также в зависимости от формализованных показателей успеваемости обучающихся.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9.5.Для педагогических работников организации рекомендуются следующие примерные направления для разработки показателей эффективности деятельности (в соответствии с письмом Министерства образования и науки Российской Федерации от 20.06.2013 N АП-1073/02):</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-организация (участие) системных исследований, мониторинга индивидуальных достижений обучающихся;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-динамика индивидуальных образовательных результатов (по результатам контрольных </w:t>
      </w:r>
      <w:r w:rsidRPr="000F7A37">
        <w:rPr>
          <w:rFonts w:ascii="Times New Roman" w:eastAsia="Times New Roman" w:hAnsi="Times New Roman" w:cs="Times New Roman"/>
          <w:color w:val="000000"/>
          <w:sz w:val="24"/>
          <w:szCs w:val="24"/>
        </w:rPr>
        <w:lastRenderedPageBreak/>
        <w:t>мероприятий, промежуточной и итоговой аттестации);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-реализация мероприятий, обеспечивающих взаимодействие с родителями обучающихся;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участие и результаты участия учеников на олимпиадах, конкурсах, соревнованиях и др.;</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-участие в коллективных педагогических проектах ("команда вокруг класса", интегрированные курсы, "виртуальный класс", др.);</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-участие педагога в разработке и реализации основной образовательной программы;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-организация физкультурно-оздоровительной и спортивной работы;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-работа с детьми из социально неблагополучных семей;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-создание элементов образовательной инфраструктуры (оформление кабинета, музея и пр.).</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9.6.Выплаты стимулирующего характера производятся в пределах фонда оплаты труда работников организации, а также средств от приносящей доход деятельности, направленных организацией на оплату труда работников.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9.6.1. Определение размеров выплат стимулирующего характера за период времени рекомендуется осуществлять соответствующей комиссией. Состав комиссии утверждается руководителем организации по согласованию с представительным органом работников (при наличии), порядок работы комиссии, периодичность ее заседаний, закрепляется положением о комиссии, утверждаемым руководителем организации с учетом мнения представительного органа работников (при наличии). Рекомендуется предусматривать право работников на обращение в соответствующий орган с целью представления подтверждения наличия оснований для назначения работнику стимулирующей выплаты, а также возможность обжалования работником отказа в назначении стимулирующей выплаты.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9.7.Экономия по фонду оплаты труда направляется на стимулирующие выплаты работникам учреждений.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9.8.В отдельных случаях работникам, в том числе педагогическим, устанавливается персональный повышающий коэффициент к окладу (должностному окладу, ставке заработной платы) в пределах фонда оплаты труда.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Руководитель учреждения по согласованию с представительным органом работников утверждает перечень должностей работников, по которым устанавливаются повышающие коэффициенты.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Персональный повышающий коэффициент к окладу устанавливается работнику с учетом уровня его квалификации, важности выполняемой работы, степени самостоятельности и ответственности при выполнении поставленных задач и других факторов.</w:t>
      </w:r>
    </w:p>
    <w:p w:rsidR="000F7A37" w:rsidRPr="000F7A37" w:rsidRDefault="000F7A37" w:rsidP="000F7A37">
      <w:pPr>
        <w:widowControl w:val="0"/>
        <w:shd w:val="clear" w:color="auto" w:fill="FFFFFF"/>
        <w:autoSpaceDE w:val="0"/>
        <w:autoSpaceDN w:val="0"/>
        <w:spacing w:after="0" w:line="336" w:lineRule="atLeast"/>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b/>
          <w:color w:val="000000"/>
          <w:sz w:val="24"/>
          <w:szCs w:val="24"/>
        </w:rPr>
        <w:t>10.</w:t>
      </w:r>
      <w:r w:rsidRPr="000F7A37">
        <w:rPr>
          <w:rFonts w:ascii="Times New Roman" w:eastAsia="Times New Roman" w:hAnsi="Times New Roman" w:cs="Times New Roman"/>
          <w:b/>
          <w:bCs/>
          <w:color w:val="000000"/>
          <w:sz w:val="24"/>
          <w:szCs w:val="24"/>
        </w:rPr>
        <w:t xml:space="preserve"> Другие вопросы оплаты труда</w:t>
      </w:r>
    </w:p>
    <w:p w:rsidR="000F7A37" w:rsidRPr="000F7A37" w:rsidRDefault="000F7A37" w:rsidP="000F7A37">
      <w:pPr>
        <w:widowControl w:val="0"/>
        <w:shd w:val="clear" w:color="auto" w:fill="FFFFFF"/>
        <w:tabs>
          <w:tab w:val="left" w:pos="1099"/>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10.1.На основании письменного заявления работника из фонда оплаты труда оказывается материальная помощь в размере одного оклада (ставки) без учета повышающих коэффициентов к окладу (ставке) в следующих случаях:</w:t>
      </w:r>
    </w:p>
    <w:p w:rsidR="000F7A37" w:rsidRPr="000F7A37" w:rsidRDefault="000F7A37" w:rsidP="000F7A37">
      <w:pPr>
        <w:widowControl w:val="0"/>
        <w:shd w:val="clear" w:color="auto" w:fill="FFFFFF"/>
        <w:tabs>
          <w:tab w:val="left" w:pos="1099"/>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случае смерти близких родственников (супруг, супруга, отец, мать, дети);</w:t>
      </w:r>
    </w:p>
    <w:p w:rsidR="000F7A37" w:rsidRPr="000F7A37" w:rsidRDefault="000F7A37" w:rsidP="000F7A37">
      <w:pPr>
        <w:widowControl w:val="0"/>
        <w:shd w:val="clear" w:color="auto" w:fill="FFFFFF"/>
        <w:tabs>
          <w:tab w:val="left" w:pos="1099"/>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при праздновании юбилея (женщины - 50, 55 лет, мужчины - 50, 60 лет);</w:t>
      </w:r>
    </w:p>
    <w:p w:rsidR="000F7A37" w:rsidRPr="000F7A37" w:rsidRDefault="000F7A37" w:rsidP="000F7A37">
      <w:pPr>
        <w:widowControl w:val="0"/>
        <w:shd w:val="clear" w:color="auto" w:fill="FFFFFF"/>
        <w:tabs>
          <w:tab w:val="left" w:pos="1099"/>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связи с продолжительной болезнью работника (более двух месяцев);</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случае причинения вреда здоровью и имуществу работника вследствие чрезвычайных ситуаций природного и техногенного характера.</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10.2. Порядок формирования и использования </w:t>
      </w:r>
      <w:proofErr w:type="gramStart"/>
      <w:r w:rsidRPr="000F7A37">
        <w:rPr>
          <w:rFonts w:ascii="Times New Roman" w:eastAsia="Times New Roman" w:hAnsi="Times New Roman" w:cs="Times New Roman"/>
          <w:color w:val="000000"/>
          <w:sz w:val="24"/>
          <w:szCs w:val="24"/>
        </w:rPr>
        <w:t>фонда оплаты труда работников учреждений</w:t>
      </w:r>
      <w:proofErr w:type="gramEnd"/>
      <w:r w:rsidRPr="000F7A37">
        <w:rPr>
          <w:rFonts w:ascii="Times New Roman" w:eastAsia="Times New Roman" w:hAnsi="Times New Roman" w:cs="Times New Roman"/>
          <w:color w:val="000000"/>
          <w:sz w:val="24"/>
          <w:szCs w:val="24"/>
        </w:rPr>
        <w:t>. Фонд оплаты труда работников учреждений формируется на календарный год за счет средств бюджета Кузнецкого района Пензенской области, бюджета Пензенской области, средств учреждений, поступающих от приносящей доход деятельности.</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 xml:space="preserve">Фонд оплаты труда на ежемесячное денежное вознаграждение за классное руководство </w:t>
      </w:r>
      <w:r w:rsidRPr="000F7A37">
        <w:rPr>
          <w:rFonts w:ascii="Times New Roman" w:eastAsia="Times New Roman" w:hAnsi="Times New Roman" w:cs="Times New Roman"/>
          <w:color w:val="000000"/>
          <w:sz w:val="24"/>
          <w:szCs w:val="24"/>
        </w:rPr>
        <w:lastRenderedPageBreak/>
        <w:t>общеобразовательных учреждений формируется за счет средств федерального бюджета в объеме, необходимом для 100- процентного обеспечения педагогических работников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программы, на которых возложено исполнение функций классного руководства.</w:t>
      </w:r>
      <w:proofErr w:type="gramEnd"/>
    </w:p>
    <w:p w:rsidR="000F7A37" w:rsidRPr="000F7A37" w:rsidRDefault="000F7A37" w:rsidP="000F7A37">
      <w:pPr>
        <w:widowControl w:val="0"/>
        <w:shd w:val="clear" w:color="auto" w:fill="FFFFFF"/>
        <w:tabs>
          <w:tab w:val="left" w:pos="709"/>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10.3.Фонд оплаты труда образовательных учреждений формируется в объеме, достаточном для реализации образовательных программ и обеспечения условий обучения и воспитания обучающихся, в соответствии с действующими нормативными правовыми актами федерального, регионального и местного уровня.</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прочих учреждениях фонд оплаты труда формируется в объеме, достаточном для реализации уставных целей.</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10.4.Формирование фонда оплаты труда в образовательных учреждениях.</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10.4.1.Фонд оплаты труда в образовательных учреждениях, перешедших на нормативное </w:t>
      </w:r>
      <w:proofErr w:type="spellStart"/>
      <w:r w:rsidRPr="000F7A37">
        <w:rPr>
          <w:rFonts w:ascii="Times New Roman" w:eastAsia="Times New Roman" w:hAnsi="Times New Roman" w:cs="Times New Roman"/>
          <w:color w:val="000000"/>
          <w:sz w:val="24"/>
          <w:szCs w:val="24"/>
        </w:rPr>
        <w:t>подушевое</w:t>
      </w:r>
      <w:proofErr w:type="spellEnd"/>
      <w:r w:rsidRPr="000F7A37">
        <w:rPr>
          <w:rFonts w:ascii="Times New Roman" w:eastAsia="Times New Roman" w:hAnsi="Times New Roman" w:cs="Times New Roman"/>
          <w:color w:val="000000"/>
          <w:sz w:val="24"/>
          <w:szCs w:val="24"/>
        </w:rPr>
        <w:t xml:space="preserve"> финансирование в расчете на одного обучающегося, определяется исходя из стоимости предоставляемой образовательной услуги, рассчитанной по утвержденным методикам (порядкам расчета) и утвержденного муниципального задания.</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10.4.2. Фонд оплаты труда в образовательных учреждениях, не перешедших на нормативное </w:t>
      </w:r>
      <w:proofErr w:type="spellStart"/>
      <w:r w:rsidRPr="000F7A37">
        <w:rPr>
          <w:rFonts w:ascii="Times New Roman" w:eastAsia="Times New Roman" w:hAnsi="Times New Roman" w:cs="Times New Roman"/>
          <w:color w:val="000000"/>
          <w:sz w:val="24"/>
          <w:szCs w:val="24"/>
        </w:rPr>
        <w:t>подушевое</w:t>
      </w:r>
      <w:proofErr w:type="spellEnd"/>
      <w:r w:rsidRPr="000F7A37">
        <w:rPr>
          <w:rFonts w:ascii="Times New Roman" w:eastAsia="Times New Roman" w:hAnsi="Times New Roman" w:cs="Times New Roman"/>
          <w:color w:val="000000"/>
          <w:sz w:val="24"/>
          <w:szCs w:val="24"/>
        </w:rPr>
        <w:t xml:space="preserve"> финансирование, определяется на основе штатных расписаний образовательных учреждений.</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Учреждения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 д.) в пределах выделенных ассигнований.</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Штатное расписание утверждается локальным нормативным актом учреждений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 и т. д.).</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Объем средств на оплату труда при переходе на новую отраслевую систему оплаты труда может быть уменьшен только при условии уменьшения объема предоставляемых бюджетным учреждением государственных услуг.</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10.4.3.При определении потребности в бюджетных ассигнованиях за счет бюджета Кузнецкого района Пензенской области на увеличение расчетно-нормативных затрат на оказание муниципальных услуг в целях совершенствования системы оплаты труда работников в соответствии с указами Президента Российской Федерации от 07.05.2012 N 597 и от 28.12.2012 N 1688 учитывается нормативная численность работников для оказания муниципальных услуг.</w:t>
      </w:r>
      <w:proofErr w:type="gramEnd"/>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10.4.4.Отдел образования Кузнецкого района  Пензенской области вправе устанавливать предельную долю оплаты труда работников административно-управленческого персонала в фонде оплаты труда организаций, а также примерный перечень должностей, относимых к административно-управленческому персоналу, основному персоналу и вспомогательному персоналу.</w:t>
      </w:r>
    </w:p>
    <w:p w:rsidR="000F7A37" w:rsidRPr="000F7A37" w:rsidRDefault="000F7A37" w:rsidP="000F7A37">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При этом учреждение принимает необходимые меры по обеспечению дифференциации оплаты труда основного и прочего персонала, оптимизации расходов на административно-управленческий и вспомогательный персонал с учетом предельной доли расходов на оплату их труда в фонде оплаты труда организации - не более 40 процентов.</w:t>
      </w:r>
    </w:p>
    <w:p w:rsidR="000F7A37" w:rsidRPr="000F7A37" w:rsidRDefault="000F7A37" w:rsidP="000F7A37">
      <w:pPr>
        <w:widowControl w:val="0"/>
        <w:shd w:val="clear" w:color="auto" w:fill="FFFFFF"/>
        <w:tabs>
          <w:tab w:val="left" w:pos="567"/>
        </w:tabs>
        <w:autoSpaceDE w:val="0"/>
        <w:autoSpaceDN w:val="0"/>
        <w:spacing w:after="0" w:line="240" w:lineRule="auto"/>
        <w:jc w:val="both"/>
        <w:rPr>
          <w:rFonts w:ascii="Times New Roman" w:eastAsia="Times New Roman" w:hAnsi="Times New Roman" w:cs="Times New Roman"/>
          <w:i/>
          <w:color w:val="000000"/>
          <w:sz w:val="24"/>
          <w:szCs w:val="24"/>
        </w:rPr>
      </w:pPr>
      <w:r w:rsidRPr="000F7A37">
        <w:rPr>
          <w:rFonts w:ascii="Times New Roman" w:eastAsia="Times New Roman" w:hAnsi="Times New Roman" w:cs="Times New Roman"/>
          <w:color w:val="000000"/>
          <w:sz w:val="24"/>
          <w:szCs w:val="24"/>
        </w:rPr>
        <w:t xml:space="preserve">10.5  Фонд оплаты труда состоит из базовой части  (включая  компенсационные выплаты и доплаты за дополнительные виды и объем работы в размере 25% от фонда оплаты </w:t>
      </w:r>
      <w:r w:rsidRPr="000F7A37">
        <w:rPr>
          <w:rFonts w:ascii="Times New Roman" w:eastAsia="Times New Roman" w:hAnsi="Times New Roman" w:cs="Times New Roman"/>
          <w:color w:val="000000"/>
          <w:sz w:val="24"/>
          <w:szCs w:val="24"/>
        </w:rPr>
        <w:lastRenderedPageBreak/>
        <w:t>труда) и выплат стимулирующего характера в размере 30% от фонда оплаты труда.</w:t>
      </w:r>
      <w:r w:rsidRPr="000F7A37">
        <w:rPr>
          <w:rFonts w:ascii="Times New Roman" w:eastAsia="Times New Roman" w:hAnsi="Times New Roman" w:cs="Times New Roman"/>
          <w:i/>
          <w:color w:val="000000"/>
          <w:sz w:val="24"/>
          <w:szCs w:val="24"/>
        </w:rPr>
        <w:tab/>
      </w:r>
    </w:p>
    <w:p w:rsidR="000F7A37" w:rsidRPr="000F7A37" w:rsidRDefault="000F7A37" w:rsidP="000F7A37">
      <w:pPr>
        <w:widowControl w:val="0"/>
        <w:tabs>
          <w:tab w:val="left" w:pos="930"/>
          <w:tab w:val="left" w:pos="7365"/>
          <w:tab w:val="right" w:pos="9355"/>
        </w:tabs>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10.6.Руководителями учреждений обеспечивается проведение мероприятий по организации разъяснительной работы в трудовых коллективах, информационному сопровождению мероприятий по совершенствованию системы оплаты труда работников организаций, в том числе соответствующих категорий педагогических работников</w:t>
      </w:r>
      <w:proofErr w:type="gramStart"/>
      <w:r w:rsidRPr="000F7A37">
        <w:rPr>
          <w:rFonts w:ascii="Times New Roman" w:eastAsia="Times New Roman" w:hAnsi="Times New Roman" w:cs="Times New Roman"/>
          <w:color w:val="000000"/>
          <w:sz w:val="24"/>
          <w:szCs w:val="24"/>
        </w:rPr>
        <w:t>.»</w:t>
      </w:r>
      <w:proofErr w:type="gramEnd"/>
    </w:p>
    <w:p w:rsidR="000F7A37" w:rsidRPr="000F7A37" w:rsidRDefault="000F7A37" w:rsidP="000F7A37">
      <w:pPr>
        <w:widowControl w:val="0"/>
        <w:tabs>
          <w:tab w:val="left" w:pos="930"/>
          <w:tab w:val="left" w:pos="7365"/>
          <w:tab w:val="right" w:pos="9355"/>
        </w:tabs>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pacing w:val="-2"/>
          <w:sz w:val="24"/>
          <w:szCs w:val="24"/>
        </w:rPr>
        <w:t>Приложение  № 1</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к Положению об оплате труда работников</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29от «07» февраля 2025г.</w:t>
      </w:r>
    </w:p>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F7A37">
        <w:rPr>
          <w:rFonts w:ascii="Times New Roman" w:eastAsia="Times New Roman" w:hAnsi="Times New Roman" w:cs="Times New Roman"/>
          <w:b/>
          <w:color w:val="000000"/>
          <w:sz w:val="24"/>
          <w:szCs w:val="24"/>
        </w:rPr>
        <w:t xml:space="preserve">Рекомендуемые базовые </w:t>
      </w:r>
      <w:r w:rsidRPr="000F7A37">
        <w:rPr>
          <w:rFonts w:ascii="Times New Roman" w:eastAsia="Times New Roman" w:hAnsi="Times New Roman" w:cs="Times New Roman"/>
          <w:b/>
          <w:color w:val="000000"/>
          <w:sz w:val="24"/>
          <w:szCs w:val="24"/>
          <w:lang w:eastAsia="ru-RU"/>
        </w:rPr>
        <w:t>оклады (ставки заработной платы) по профессиональной квалификационной группе должностей педагогических работников организаций</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F7A37">
        <w:rPr>
          <w:rFonts w:ascii="Times New Roman" w:eastAsia="Times New Roman" w:hAnsi="Times New Roman" w:cs="Times New Roman"/>
          <w:color w:val="000000"/>
          <w:sz w:val="24"/>
          <w:szCs w:val="24"/>
          <w:lang w:eastAsia="ru-RU"/>
        </w:rPr>
        <w:t xml:space="preserve">(в соответствии с </w:t>
      </w:r>
      <w:hyperlink r:id="rId21" w:history="1">
        <w:r w:rsidRPr="000F7A37">
          <w:rPr>
            <w:rFonts w:ascii="Times New Roman" w:eastAsia="Times New Roman" w:hAnsi="Times New Roman" w:cs="Times New Roman"/>
            <w:color w:val="000000"/>
            <w:sz w:val="24"/>
            <w:szCs w:val="24"/>
            <w:u w:val="single"/>
            <w:lang w:eastAsia="ru-RU"/>
          </w:rPr>
          <w:t>приказом</w:t>
        </w:r>
      </w:hyperlink>
      <w:r w:rsidRPr="000F7A37">
        <w:rPr>
          <w:rFonts w:ascii="Times New Roman" w:eastAsia="Times New Roman" w:hAnsi="Times New Roman" w:cs="Times New Roman"/>
          <w:color w:val="000000"/>
          <w:sz w:val="24"/>
          <w:szCs w:val="24"/>
          <w:lang w:eastAsia="ru-RU"/>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(с изменениями)</w:t>
      </w:r>
      <w:proofErr w:type="gramEnd"/>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2925"/>
        <w:gridCol w:w="4461"/>
        <w:gridCol w:w="1985"/>
      </w:tblGrid>
      <w:tr w:rsidR="000F7A37" w:rsidRPr="000F7A37" w:rsidTr="001B5024">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0F7A37">
              <w:rPr>
                <w:rFonts w:ascii="Times New Roman" w:eastAsia="Times New Roman" w:hAnsi="Times New Roman" w:cs="Times New Roman"/>
                <w:b/>
                <w:color w:val="000000"/>
                <w:sz w:val="20"/>
                <w:szCs w:val="20"/>
                <w:lang w:eastAsia="ru-RU"/>
              </w:rPr>
              <w:t>Квалификационный уровень</w:t>
            </w:r>
          </w:p>
        </w:tc>
        <w:tc>
          <w:tcPr>
            <w:tcW w:w="4461"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0F7A37">
              <w:rPr>
                <w:rFonts w:ascii="Times New Roman" w:eastAsia="Times New Roman" w:hAnsi="Times New Roman" w:cs="Times New Roman"/>
                <w:b/>
                <w:color w:val="000000"/>
                <w:sz w:val="20"/>
                <w:szCs w:val="20"/>
                <w:lang w:eastAsia="ru-RU"/>
              </w:rPr>
              <w:t>Наименование должностей по квалификационным уровням</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0F7A37">
              <w:rPr>
                <w:rFonts w:ascii="Times New Roman" w:eastAsia="Times New Roman" w:hAnsi="Times New Roman" w:cs="Times New Roman"/>
                <w:b/>
                <w:color w:val="000000"/>
                <w:sz w:val="20"/>
                <w:szCs w:val="20"/>
                <w:lang w:eastAsia="ru-RU"/>
              </w:rPr>
              <w:t>Рекомендуемый размер оклада (ставки) педагогических работников (рублей)</w:t>
            </w:r>
          </w:p>
        </w:tc>
      </w:tr>
      <w:tr w:rsidR="000F7A37" w:rsidRPr="000F7A37" w:rsidTr="001B5024">
        <w:tc>
          <w:tcPr>
            <w:tcW w:w="2925"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F7A37">
              <w:rPr>
                <w:rFonts w:ascii="Times New Roman" w:eastAsia="Times New Roman" w:hAnsi="Times New Roman" w:cs="Times New Roman"/>
                <w:color w:val="000000"/>
                <w:sz w:val="20"/>
                <w:szCs w:val="20"/>
                <w:lang w:eastAsia="ru-RU"/>
              </w:rPr>
              <w:t>1</w:t>
            </w:r>
          </w:p>
        </w:tc>
        <w:tc>
          <w:tcPr>
            <w:tcW w:w="4461"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F7A37">
              <w:rPr>
                <w:rFonts w:ascii="Times New Roman" w:eastAsia="Times New Roman" w:hAnsi="Times New Roman" w:cs="Times New Roman"/>
                <w:color w:val="000000"/>
                <w:sz w:val="20"/>
                <w:szCs w:val="20"/>
                <w:lang w:eastAsia="ru-RU"/>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F7A37">
              <w:rPr>
                <w:rFonts w:ascii="Times New Roman" w:eastAsia="Times New Roman" w:hAnsi="Times New Roman" w:cs="Times New Roman"/>
                <w:color w:val="000000"/>
                <w:sz w:val="20"/>
                <w:szCs w:val="20"/>
                <w:lang w:eastAsia="ru-RU"/>
              </w:rPr>
              <w:t>3</w:t>
            </w:r>
          </w:p>
        </w:tc>
      </w:tr>
      <w:tr w:rsidR="000F7A37" w:rsidRPr="000F7A37" w:rsidTr="001B5024">
        <w:trPr>
          <w:trHeight w:val="240"/>
        </w:trPr>
        <w:tc>
          <w:tcPr>
            <w:tcW w:w="29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tLeast"/>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1квалификационный уровень</w:t>
            </w: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музыкальный руководитель</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12429</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старший вожатый</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12429</w:t>
            </w:r>
          </w:p>
        </w:tc>
      </w:tr>
      <w:tr w:rsidR="000F7A37" w:rsidRPr="000F7A37" w:rsidTr="001B5024">
        <w:trPr>
          <w:trHeight w:val="240"/>
        </w:trPr>
        <w:tc>
          <w:tcPr>
            <w:tcW w:w="29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tLeast"/>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2 квалификационный уровень</w:t>
            </w: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социальный педагог</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12741</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педагог-организатор</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12741</w:t>
            </w:r>
          </w:p>
        </w:tc>
      </w:tr>
      <w:tr w:rsidR="000F7A37" w:rsidRPr="000F7A37" w:rsidTr="001B5024">
        <w:trPr>
          <w:trHeight w:val="240"/>
        </w:trPr>
        <w:tc>
          <w:tcPr>
            <w:tcW w:w="29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tLeast"/>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3 квалификационный уровень</w:t>
            </w:r>
          </w:p>
        </w:tc>
        <w:tc>
          <w:tcPr>
            <w:tcW w:w="4461"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tLeast"/>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воспитатель</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tLeast"/>
              <w:jc w:val="center"/>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13062</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педагог-психолог</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13062</w:t>
            </w:r>
          </w:p>
        </w:tc>
      </w:tr>
      <w:tr w:rsidR="000F7A37" w:rsidRPr="000F7A37" w:rsidTr="001B5024">
        <w:trPr>
          <w:trHeight w:val="240"/>
        </w:trPr>
        <w:tc>
          <w:tcPr>
            <w:tcW w:w="29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tLeast"/>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4 квалификационный уровень</w:t>
            </w: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преподаватель-организатор основ безопасности и защиты Родины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13390</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старший воспитатель</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13390</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учитель</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13390</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учитель-дефектолог</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13390</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педагог-библиотекарь</w:t>
            </w:r>
            <w:proofErr w:type="gramStart"/>
            <w:r w:rsidRPr="000F7A37">
              <w:rPr>
                <w:rFonts w:ascii="Times New Roman" w:eastAsia="Times New Roman" w:hAnsi="Times New Roman" w:cs="Times New Roman"/>
              </w:rPr>
              <w:fldChar w:fldCharType="begin"/>
            </w:r>
            <w:r w:rsidRPr="000F7A37">
              <w:rPr>
                <w:rFonts w:ascii="Times New Roman" w:eastAsia="Times New Roman" w:hAnsi="Times New Roman" w:cs="Times New Roman"/>
              </w:rPr>
              <w:instrText xml:space="preserve"> HYPERLINK "https://internet.garant.ru/" \l "/document/17337493/entry/1103" </w:instrText>
            </w:r>
            <w:r w:rsidRPr="000F7A37">
              <w:rPr>
                <w:rFonts w:ascii="Times New Roman" w:eastAsia="Times New Roman" w:hAnsi="Times New Roman" w:cs="Times New Roman"/>
              </w:rPr>
              <w:fldChar w:fldCharType="separate"/>
            </w:r>
            <w:r w:rsidRPr="000F7A37">
              <w:rPr>
                <w:rFonts w:ascii="Times New Roman" w:eastAsia="Times New Roman" w:hAnsi="Times New Roman" w:cs="Times New Roman"/>
                <w:color w:val="000000"/>
                <w:sz w:val="24"/>
                <w:szCs w:val="24"/>
                <w:lang w:eastAsia="ru-RU"/>
              </w:rPr>
              <w:t>(*)</w:t>
            </w:r>
            <w:r w:rsidRPr="000F7A37">
              <w:rPr>
                <w:rFonts w:ascii="Times New Roman" w:eastAsia="Times New Roman" w:hAnsi="Times New Roman" w:cs="Times New Roman"/>
                <w:color w:val="000000"/>
                <w:sz w:val="24"/>
                <w:szCs w:val="24"/>
                <w:lang w:eastAsia="ru-RU"/>
              </w:rPr>
              <w:fldChar w:fldCharType="end"/>
            </w:r>
            <w:proofErr w:type="gramEnd"/>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13390</w:t>
            </w:r>
          </w:p>
        </w:tc>
      </w:tr>
      <w:tr w:rsidR="000F7A37" w:rsidRPr="000F7A37" w:rsidTr="001B502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461" w:type="dxa"/>
            <w:tcBorders>
              <w:top w:val="single" w:sz="6" w:space="0" w:color="000000"/>
              <w:left w:val="single" w:sz="6" w:space="0" w:color="000000"/>
              <w:bottom w:val="single" w:sz="6" w:space="0" w:color="000000"/>
              <w:right w:val="single" w:sz="6" w:space="0" w:color="000000"/>
            </w:tcBorders>
            <w:shd w:val="clear" w:color="auto" w:fill="FFFFFF"/>
            <w:hideMark/>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советник директора по воспитанию и взаимодействию с детскими общественными объединениями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0F7A37">
              <w:rPr>
                <w:rFonts w:ascii="Times New Roman" w:eastAsia="Times New Roman" w:hAnsi="Times New Roman" w:cs="Times New Roman"/>
                <w:color w:val="000000"/>
                <w:sz w:val="24"/>
                <w:szCs w:val="24"/>
                <w:lang w:eastAsia="ru-RU"/>
              </w:rPr>
              <w:t>13390</w:t>
            </w:r>
          </w:p>
        </w:tc>
      </w:tr>
    </w:tbl>
    <w:p w:rsidR="000F7A37" w:rsidRPr="000F7A37" w:rsidRDefault="000F7A37" w:rsidP="000F7A37">
      <w:pPr>
        <w:widowControl w:val="0"/>
        <w:autoSpaceDE w:val="0"/>
        <w:autoSpaceDN w:val="0"/>
        <w:adjustRightInd w:val="0"/>
        <w:spacing w:after="0" w:line="240" w:lineRule="auto"/>
        <w:contextualSpacing/>
        <w:rPr>
          <w:rFonts w:ascii="Times New Roman CYR" w:eastAsia="Times New Roman" w:hAnsi="Times New Roman CYR" w:cs="Times New Roman CYR"/>
          <w:color w:val="000000"/>
          <w:sz w:val="24"/>
          <w:szCs w:val="24"/>
          <w:lang w:eastAsia="ru-RU"/>
        </w:rPr>
      </w:pPr>
    </w:p>
    <w:p w:rsidR="000F7A37" w:rsidRPr="000F7A37" w:rsidRDefault="000F7A37" w:rsidP="000F7A37">
      <w:pPr>
        <w:widowControl w:val="0"/>
        <w:autoSpaceDE w:val="0"/>
        <w:autoSpaceDN w:val="0"/>
        <w:adjustRightInd w:val="0"/>
        <w:spacing w:after="0" w:line="240" w:lineRule="auto"/>
        <w:contextualSpacing/>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 наименование должности применяется в образовательных организациях, реализующих программы начального общего, основного общего, среднего общего образования</w:t>
      </w:r>
      <w:proofErr w:type="gramStart"/>
      <w:r w:rsidRPr="000F7A37">
        <w:rPr>
          <w:rFonts w:ascii="Times New Roman CYR" w:eastAsia="Times New Roman" w:hAnsi="Times New Roman CYR" w:cs="Times New Roman CYR"/>
          <w:color w:val="000000"/>
          <w:sz w:val="24"/>
          <w:szCs w:val="24"/>
          <w:lang w:eastAsia="ru-RU"/>
        </w:rPr>
        <w:t>.»;</w:t>
      </w:r>
      <w:proofErr w:type="gramEnd"/>
    </w:p>
    <w:p w:rsidR="000F7A37" w:rsidRPr="000F7A37" w:rsidRDefault="000F7A37" w:rsidP="000F7A37">
      <w:pPr>
        <w:widowControl w:val="0"/>
        <w:autoSpaceDE w:val="0"/>
        <w:autoSpaceDN w:val="0"/>
        <w:spacing w:after="0" w:line="204"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Приложение  № 2</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к Положению </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об оплате труда работников </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29от «07»02. 2025 г.</w:t>
      </w:r>
    </w:p>
    <w:p w:rsidR="000F7A37" w:rsidRPr="000F7A37" w:rsidRDefault="000F7A37" w:rsidP="000F7A37">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000000"/>
          <w:sz w:val="24"/>
          <w:szCs w:val="24"/>
        </w:rPr>
      </w:pPr>
      <w:r w:rsidRPr="000F7A37">
        <w:rPr>
          <w:rFonts w:ascii="Times New Roman CYR" w:eastAsia="Times New Roman" w:hAnsi="Times New Roman CYR" w:cs="Times New Roman CYR"/>
          <w:b/>
          <w:bCs/>
          <w:color w:val="000000"/>
          <w:sz w:val="24"/>
          <w:szCs w:val="24"/>
        </w:rPr>
        <w:t>Перечень ежемесячных стимулирующих выплат обязательного (постоянного) характера по профессиональной квалификационной группе должностей педагогических работников организаций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3119"/>
      </w:tblGrid>
      <w:tr w:rsidR="000F7A37" w:rsidRPr="000F7A37" w:rsidTr="001B5024">
        <w:tc>
          <w:tcPr>
            <w:tcW w:w="623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rPr>
            </w:pPr>
            <w:r w:rsidRPr="000F7A37">
              <w:rPr>
                <w:rFonts w:ascii="Times New Roman CYR" w:eastAsia="Times New Roman" w:hAnsi="Times New Roman CYR" w:cs="Times New Roman CYR"/>
                <w:b/>
                <w:color w:val="000000"/>
                <w:sz w:val="24"/>
                <w:szCs w:val="24"/>
              </w:rPr>
              <w:t>Критерий назначения выплаты обязательного (постоянного) характера</w:t>
            </w:r>
          </w:p>
        </w:tc>
        <w:tc>
          <w:tcPr>
            <w:tcW w:w="3119"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rPr>
            </w:pPr>
            <w:r w:rsidRPr="000F7A37">
              <w:rPr>
                <w:rFonts w:ascii="Times New Roman CYR" w:eastAsia="Times New Roman" w:hAnsi="Times New Roman CYR" w:cs="Times New Roman CYR"/>
                <w:b/>
                <w:color w:val="000000"/>
                <w:sz w:val="24"/>
                <w:szCs w:val="24"/>
              </w:rPr>
              <w:t xml:space="preserve">Рекомендуемый размер для осуществления ежемесячных выплаты за </w:t>
            </w:r>
            <w:r w:rsidRPr="000F7A37">
              <w:rPr>
                <w:rFonts w:ascii="Times New Roman CYR" w:eastAsia="Times New Roman" w:hAnsi="Times New Roman CYR" w:cs="Times New Roman CYR"/>
                <w:b/>
                <w:color w:val="000000"/>
                <w:sz w:val="24"/>
                <w:szCs w:val="24"/>
              </w:rPr>
              <w:lastRenderedPageBreak/>
              <w:t>норму часов педагогической работы, рублей</w:t>
            </w:r>
          </w:p>
        </w:tc>
      </w:tr>
      <w:tr w:rsidR="000F7A37" w:rsidRPr="000F7A37" w:rsidTr="001B5024">
        <w:tc>
          <w:tcPr>
            <w:tcW w:w="623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lastRenderedPageBreak/>
              <w:t>Высшее образование в соответствии с требованием к образованию и обучению профессионального стандарта (в случае его утверждения по соответствующей должности) и квалификационным требованиям, указанным в квалификационных справочниках</w:t>
            </w:r>
          </w:p>
        </w:tc>
        <w:tc>
          <w:tcPr>
            <w:tcW w:w="3119"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350</w:t>
            </w:r>
          </w:p>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rPr>
            </w:pPr>
          </w:p>
        </w:tc>
      </w:tr>
      <w:tr w:rsidR="000F7A37" w:rsidRPr="000F7A37" w:rsidTr="001B5024">
        <w:tc>
          <w:tcPr>
            <w:tcW w:w="6237" w:type="dxa"/>
            <w:tcBorders>
              <w:top w:val="single" w:sz="4" w:space="0" w:color="auto"/>
              <w:bottom w:val="nil"/>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Стаж педагогической работы:</w:t>
            </w:r>
          </w:p>
        </w:tc>
        <w:tc>
          <w:tcPr>
            <w:tcW w:w="3119" w:type="dxa"/>
            <w:tcBorders>
              <w:top w:val="single" w:sz="4" w:space="0" w:color="auto"/>
              <w:left w:val="single" w:sz="4" w:space="0" w:color="auto"/>
              <w:bottom w:val="nil"/>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p>
        </w:tc>
      </w:tr>
      <w:tr w:rsidR="000F7A37" w:rsidRPr="000F7A37" w:rsidTr="001B5024">
        <w:tc>
          <w:tcPr>
            <w:tcW w:w="6237" w:type="dxa"/>
            <w:tcBorders>
              <w:top w:val="nil"/>
              <w:bottom w:val="nil"/>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от 2 до 5 лет</w:t>
            </w:r>
          </w:p>
        </w:tc>
        <w:tc>
          <w:tcPr>
            <w:tcW w:w="3119" w:type="dxa"/>
            <w:tcBorders>
              <w:top w:val="nil"/>
              <w:left w:val="single" w:sz="4" w:space="0" w:color="auto"/>
              <w:bottom w:val="nil"/>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350</w:t>
            </w:r>
          </w:p>
        </w:tc>
      </w:tr>
      <w:tr w:rsidR="000F7A37" w:rsidRPr="000F7A37" w:rsidTr="001B5024">
        <w:tc>
          <w:tcPr>
            <w:tcW w:w="6237" w:type="dxa"/>
            <w:tcBorders>
              <w:top w:val="nil"/>
              <w:bottom w:val="nil"/>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от 5 до 10 лет</w:t>
            </w:r>
          </w:p>
        </w:tc>
        <w:tc>
          <w:tcPr>
            <w:tcW w:w="3119" w:type="dxa"/>
            <w:tcBorders>
              <w:top w:val="nil"/>
              <w:left w:val="single" w:sz="4" w:space="0" w:color="auto"/>
              <w:bottom w:val="nil"/>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650</w:t>
            </w:r>
          </w:p>
        </w:tc>
      </w:tr>
      <w:tr w:rsidR="000F7A37" w:rsidRPr="000F7A37" w:rsidTr="001B5024">
        <w:tc>
          <w:tcPr>
            <w:tcW w:w="6237" w:type="dxa"/>
            <w:tcBorders>
              <w:top w:val="nil"/>
              <w:bottom w:val="nil"/>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от 10 до 20 лет</w:t>
            </w:r>
          </w:p>
        </w:tc>
        <w:tc>
          <w:tcPr>
            <w:tcW w:w="3119" w:type="dxa"/>
            <w:tcBorders>
              <w:top w:val="nil"/>
              <w:left w:val="single" w:sz="4" w:space="0" w:color="auto"/>
              <w:bottom w:val="nil"/>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980</w:t>
            </w:r>
          </w:p>
        </w:tc>
      </w:tr>
      <w:tr w:rsidR="000F7A37" w:rsidRPr="000F7A37" w:rsidTr="001B5024">
        <w:tc>
          <w:tcPr>
            <w:tcW w:w="6237" w:type="dxa"/>
            <w:tcBorders>
              <w:top w:val="nil"/>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свыше 20 лет</w:t>
            </w:r>
          </w:p>
        </w:tc>
        <w:tc>
          <w:tcPr>
            <w:tcW w:w="3119" w:type="dxa"/>
            <w:tcBorders>
              <w:top w:val="nil"/>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xml:space="preserve">1400 </w:t>
            </w:r>
          </w:p>
        </w:tc>
      </w:tr>
      <w:tr w:rsidR="000F7A37" w:rsidRPr="000F7A37" w:rsidTr="001B5024">
        <w:tc>
          <w:tcPr>
            <w:tcW w:w="6237" w:type="dxa"/>
            <w:tcBorders>
              <w:top w:val="single" w:sz="4" w:space="0" w:color="auto"/>
              <w:bottom w:val="nil"/>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Квалификационная категория:</w:t>
            </w:r>
          </w:p>
        </w:tc>
        <w:tc>
          <w:tcPr>
            <w:tcW w:w="3119" w:type="dxa"/>
            <w:tcBorders>
              <w:top w:val="single" w:sz="4" w:space="0" w:color="auto"/>
              <w:left w:val="single" w:sz="4" w:space="0" w:color="auto"/>
              <w:bottom w:val="nil"/>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p>
        </w:tc>
      </w:tr>
      <w:tr w:rsidR="000F7A37" w:rsidRPr="000F7A37" w:rsidTr="001B5024">
        <w:tc>
          <w:tcPr>
            <w:tcW w:w="6237" w:type="dxa"/>
            <w:tcBorders>
              <w:top w:val="nil"/>
              <w:bottom w:val="nil"/>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Высшая квалификационная категория</w:t>
            </w:r>
          </w:p>
        </w:tc>
        <w:tc>
          <w:tcPr>
            <w:tcW w:w="3119" w:type="dxa"/>
            <w:tcBorders>
              <w:top w:val="nil"/>
              <w:left w:val="single" w:sz="4" w:space="0" w:color="auto"/>
              <w:bottom w:val="nil"/>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xml:space="preserve">4640 </w:t>
            </w:r>
          </w:p>
        </w:tc>
      </w:tr>
      <w:tr w:rsidR="000F7A37" w:rsidRPr="000F7A37" w:rsidTr="001B5024">
        <w:tc>
          <w:tcPr>
            <w:tcW w:w="6237" w:type="dxa"/>
            <w:tcBorders>
              <w:top w:val="nil"/>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Первая квалификационная категория</w:t>
            </w:r>
          </w:p>
        </w:tc>
        <w:tc>
          <w:tcPr>
            <w:tcW w:w="3119" w:type="dxa"/>
            <w:tcBorders>
              <w:top w:val="nil"/>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xml:space="preserve">2320 </w:t>
            </w:r>
          </w:p>
        </w:tc>
      </w:tr>
      <w:tr w:rsidR="000F7A37" w:rsidRPr="000F7A37" w:rsidTr="001B5024">
        <w:tc>
          <w:tcPr>
            <w:tcW w:w="623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Молодой специалист из числа педагогических работников по профессиональной квалификационной группе должностей педагогических работников</w:t>
            </w:r>
          </w:p>
        </w:tc>
        <w:tc>
          <w:tcPr>
            <w:tcW w:w="3119"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xml:space="preserve">6100 </w:t>
            </w:r>
          </w:p>
        </w:tc>
      </w:tr>
      <w:tr w:rsidR="000F7A37" w:rsidRPr="000F7A37" w:rsidTr="001B5024">
        <w:tc>
          <w:tcPr>
            <w:tcW w:w="623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Победители и призеры областного этапа и всероссийского конкурса «Лучший учитель года», «Лучший воспитатель года»</w:t>
            </w:r>
          </w:p>
        </w:tc>
        <w:tc>
          <w:tcPr>
            <w:tcW w:w="3119"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2200</w:t>
            </w:r>
          </w:p>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в течение учебного года, следующего за конкурсом</w:t>
            </w:r>
          </w:p>
        </w:tc>
      </w:tr>
    </w:tbl>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proofErr w:type="gramStart"/>
      <w:r w:rsidRPr="000F7A37">
        <w:rPr>
          <w:rFonts w:ascii="Times New Roman CYR" w:eastAsia="Times New Roman" w:hAnsi="Times New Roman CYR" w:cs="Times New Roman CYR"/>
          <w:color w:val="000000"/>
          <w:sz w:val="24"/>
          <w:szCs w:val="24"/>
        </w:rPr>
        <w:t>Молодым специалистом по профессиональной квалификационной группе должностей педагогических работников признается гражданин Российской Федерации в возрасте до тридцати пяти лет, включительно, окончивший профессиональную образовательную организацию или образовательную организацию высшего образования, получивший документ об уровне образования и (или) квалификации и заключивший трудовой договор с муниципальной общеобразовательной организацией, муниципальной образовательной организацией дополнительного образования, муниципальным дошкольным образовательным учреждением, в течение шести месяцев после окончания</w:t>
      </w:r>
      <w:proofErr w:type="gramEnd"/>
      <w:r w:rsidRPr="000F7A37">
        <w:rPr>
          <w:rFonts w:ascii="Times New Roman CYR" w:eastAsia="Times New Roman" w:hAnsi="Times New Roman CYR" w:cs="Times New Roman CYR"/>
          <w:color w:val="000000"/>
          <w:sz w:val="24"/>
          <w:szCs w:val="24"/>
        </w:rPr>
        <w:t xml:space="preserve"> профессиональной образовательной организации или 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p>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shd w:val="clear" w:color="auto" w:fill="FFFFFF"/>
        </w:rPr>
      </w:pPr>
      <w:r w:rsidRPr="000F7A37">
        <w:rPr>
          <w:rFonts w:ascii="Times New Roman CYR" w:eastAsia="Times New Roman" w:hAnsi="Times New Roman CYR" w:cs="Times New Roman CYR"/>
          <w:color w:val="000000"/>
          <w:sz w:val="24"/>
          <w:szCs w:val="24"/>
          <w:shd w:val="clear" w:color="auto" w:fill="FFFFFF"/>
        </w:rPr>
        <w:t>Рекомендуемый размер для осуществления ежемесячных выплаты за норму часов педагогической работы, устанавливаемый молодым специалистам по профессиональной квалификационной группе должностей педагогических работников, распространяется с 01.09.2021 на педагогических работников, являющихся студентами очной формы обучения.</w:t>
      </w:r>
    </w:p>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b/>
          <w:bCs/>
          <w:color w:val="000000"/>
          <w:sz w:val="24"/>
          <w:szCs w:val="24"/>
        </w:rPr>
        <w:t>Примечание:</w:t>
      </w:r>
    </w:p>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-выплату по профессиональной квалификационной группе должностей педагогических работников муниципальных образовательных организаций, имеющим ученую степень кандидата наук, почетные звания Российской Федерации, СССР («Народный...», «Заслуженный...», «Мастер спорта международного класса...»), рекомендуется устанавливать образовательным организациям самостоятельно в пределах выделенных ассигнований;</w:t>
      </w:r>
    </w:p>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выплаты за педагогический стаж, образование, квалификационную категорию, статус «молодой специалист» исчисляются с учетом фактического объема учебной (преподавательской) нагрузки, фактического объема педагогической работы.</w:t>
      </w:r>
    </w:p>
    <w:p w:rsidR="000F7A37" w:rsidRPr="000F7A37" w:rsidRDefault="000F7A37" w:rsidP="000F7A37">
      <w:pPr>
        <w:widowControl w:val="0"/>
        <w:autoSpaceDE w:val="0"/>
        <w:autoSpaceDN w:val="0"/>
        <w:spacing w:after="0" w:line="240" w:lineRule="auto"/>
        <w:ind w:firstLine="720"/>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pacing w:val="-2"/>
          <w:sz w:val="24"/>
          <w:szCs w:val="24"/>
        </w:rPr>
        <w:t xml:space="preserve">1.4 </w:t>
      </w:r>
      <w:r w:rsidRPr="000F7A37">
        <w:rPr>
          <w:rFonts w:ascii="Times New Roman" w:eastAsia="Times New Roman" w:hAnsi="Times New Roman" w:cs="Times New Roman"/>
          <w:b/>
          <w:color w:val="000000"/>
          <w:sz w:val="24"/>
          <w:szCs w:val="24"/>
        </w:rPr>
        <w:t>Рекомендуемый  повышающий коэффициент победителям и призёрам конкурса «Лучший учитель года</w:t>
      </w:r>
      <w:r w:rsidRPr="000F7A37">
        <w:rPr>
          <w:rFonts w:ascii="Times New Roman" w:eastAsia="Times New Roman" w:hAnsi="Times New Roman" w:cs="Times New Roman"/>
          <w:b/>
          <w:color w:val="000000"/>
          <w:spacing w:val="-2"/>
          <w:sz w:val="24"/>
          <w:szCs w:val="24"/>
        </w:rPr>
        <w:t>»</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32"/>
        <w:gridCol w:w="5249"/>
      </w:tblGrid>
      <w:tr w:rsidR="000F7A37" w:rsidRPr="000F7A37" w:rsidTr="001B5024">
        <w:trPr>
          <w:trHeight w:val="623"/>
        </w:trPr>
        <w:tc>
          <w:tcPr>
            <w:tcW w:w="4332" w:type="dxa"/>
            <w:tcBorders>
              <w:top w:val="single" w:sz="4" w:space="0" w:color="000000"/>
              <w:left w:val="single" w:sz="4" w:space="0" w:color="000000"/>
              <w:bottom w:val="single" w:sz="4" w:space="0" w:color="000000"/>
              <w:right w:val="nil"/>
            </w:tcBorders>
          </w:tcPr>
          <w:p w:rsidR="000F7A37" w:rsidRPr="000F7A37" w:rsidRDefault="000F7A37" w:rsidP="000F7A37">
            <w:pPr>
              <w:widowControl w:val="0"/>
              <w:autoSpaceDE w:val="0"/>
              <w:autoSpaceDN w:val="0"/>
              <w:snapToGrid w:val="0"/>
              <w:spacing w:after="0" w:line="240" w:lineRule="auto"/>
              <w:rPr>
                <w:rFonts w:ascii="Times New Roman" w:eastAsia="Times New Roman" w:hAnsi="Times New Roman" w:cs="Times New Roman"/>
                <w:color w:val="000000"/>
                <w:sz w:val="24"/>
                <w:szCs w:val="24"/>
                <w:lang w:bidi="hi-IN"/>
              </w:rPr>
            </w:pP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eastAsia="zh-CN" w:bidi="hi-IN"/>
              </w:rPr>
            </w:pPr>
            <w:r w:rsidRPr="000F7A37">
              <w:rPr>
                <w:rFonts w:ascii="Times New Roman" w:eastAsia="Times New Roman" w:hAnsi="Times New Roman" w:cs="Times New Roman"/>
                <w:color w:val="000000"/>
                <w:sz w:val="24"/>
                <w:szCs w:val="24"/>
                <w:lang w:bidi="hi-IN"/>
              </w:rPr>
              <w:t>Категория работников</w:t>
            </w:r>
          </w:p>
        </w:tc>
        <w:tc>
          <w:tcPr>
            <w:tcW w:w="5249" w:type="dxa"/>
            <w:tcBorders>
              <w:top w:val="single" w:sz="4" w:space="0" w:color="000000"/>
              <w:left w:val="single" w:sz="4" w:space="0" w:color="000000"/>
              <w:bottom w:val="single" w:sz="4" w:space="0" w:color="000000"/>
              <w:right w:val="single" w:sz="4" w:space="0" w:color="000000"/>
            </w:tcBorders>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bidi="hi-IN"/>
              </w:rPr>
            </w:pPr>
            <w:r w:rsidRPr="000F7A37">
              <w:rPr>
                <w:rFonts w:ascii="Times New Roman" w:eastAsia="Times New Roman" w:hAnsi="Times New Roman" w:cs="Times New Roman"/>
                <w:color w:val="000000"/>
                <w:sz w:val="24"/>
                <w:szCs w:val="24"/>
                <w:lang w:bidi="hi-IN"/>
              </w:rPr>
              <w:t xml:space="preserve">Рекомендуемый повышающий </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eastAsia="zh-CN" w:bidi="hi-IN"/>
              </w:rPr>
            </w:pPr>
            <w:r w:rsidRPr="000F7A37">
              <w:rPr>
                <w:rFonts w:ascii="Times New Roman" w:eastAsia="Times New Roman" w:hAnsi="Times New Roman" w:cs="Times New Roman"/>
                <w:color w:val="000000"/>
                <w:sz w:val="24"/>
                <w:szCs w:val="24"/>
                <w:lang w:bidi="hi-IN"/>
              </w:rPr>
              <w:t xml:space="preserve">коэффициент * </w:t>
            </w:r>
          </w:p>
        </w:tc>
      </w:tr>
      <w:tr w:rsidR="000F7A37" w:rsidRPr="000F7A37" w:rsidTr="001B5024">
        <w:trPr>
          <w:trHeight w:val="1018"/>
        </w:trPr>
        <w:tc>
          <w:tcPr>
            <w:tcW w:w="4332" w:type="dxa"/>
            <w:tcBorders>
              <w:top w:val="single" w:sz="4" w:space="0" w:color="000000"/>
              <w:left w:val="single" w:sz="4" w:space="0" w:color="000000"/>
              <w:bottom w:val="single" w:sz="4" w:space="0" w:color="000000"/>
              <w:right w:val="nil"/>
            </w:tcBorders>
            <w:hideMark/>
          </w:tcPr>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zh-CN" w:bidi="hi-IN"/>
              </w:rPr>
            </w:pPr>
            <w:r w:rsidRPr="000F7A37">
              <w:rPr>
                <w:rFonts w:ascii="Times New Roman" w:eastAsia="Times New Roman" w:hAnsi="Times New Roman" w:cs="Times New Roman"/>
                <w:color w:val="000000"/>
                <w:sz w:val="24"/>
                <w:szCs w:val="24"/>
                <w:lang w:bidi="hi-IN"/>
              </w:rPr>
              <w:t>победители и призёры областного этапа и всероссийского конкурса «Лучший учитель года», «Лучший воспитатель года»</w:t>
            </w:r>
          </w:p>
        </w:tc>
        <w:tc>
          <w:tcPr>
            <w:tcW w:w="5249" w:type="dxa"/>
            <w:tcBorders>
              <w:top w:val="single" w:sz="4" w:space="0" w:color="000000"/>
              <w:left w:val="single" w:sz="4" w:space="0" w:color="000000"/>
              <w:bottom w:val="single" w:sz="4" w:space="0" w:color="000000"/>
              <w:right w:val="single" w:sz="4" w:space="0" w:color="000000"/>
            </w:tcBorders>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bidi="hi-IN"/>
              </w:rPr>
            </w:pPr>
            <w:r w:rsidRPr="000F7A37">
              <w:rPr>
                <w:rFonts w:ascii="Times New Roman" w:eastAsia="Times New Roman" w:hAnsi="Times New Roman" w:cs="Times New Roman"/>
                <w:color w:val="000000"/>
                <w:sz w:val="24"/>
                <w:szCs w:val="24"/>
                <w:lang w:bidi="hi-IN"/>
              </w:rPr>
              <w:t xml:space="preserve">0,25 </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eastAsia="zh-CN" w:bidi="hi-IN"/>
              </w:rPr>
            </w:pPr>
            <w:r w:rsidRPr="000F7A37">
              <w:rPr>
                <w:rFonts w:ascii="Times New Roman" w:eastAsia="Times New Roman" w:hAnsi="Times New Roman" w:cs="Times New Roman"/>
                <w:color w:val="000000"/>
                <w:sz w:val="24"/>
                <w:szCs w:val="24"/>
                <w:lang w:bidi="hi-IN"/>
              </w:rPr>
              <w:t>Ежемесячно в течение учебного года следующего за конкурсом</w:t>
            </w:r>
          </w:p>
        </w:tc>
      </w:tr>
    </w:tbl>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eastAsia="zh-CN"/>
        </w:rPr>
      </w:pPr>
      <w:r w:rsidRPr="000F7A37">
        <w:rPr>
          <w:rFonts w:ascii="Times New Roman" w:eastAsia="Times New Roman" w:hAnsi="Times New Roman" w:cs="Times New Roman"/>
          <w:color w:val="000000"/>
          <w:sz w:val="24"/>
          <w:szCs w:val="24"/>
        </w:rPr>
        <w:t>* устанавливается от базового оклада.</w:t>
      </w:r>
    </w:p>
    <w:p w:rsidR="000F7A37" w:rsidRPr="000F7A37" w:rsidRDefault="000F7A37" w:rsidP="000F7A37">
      <w:pPr>
        <w:widowControl w:val="0"/>
        <w:autoSpaceDE w:val="0"/>
        <w:autoSpaceDN w:val="0"/>
        <w:spacing w:before="108" w:after="108" w:line="240" w:lineRule="auto"/>
        <w:jc w:val="center"/>
        <w:outlineLvl w:val="0"/>
        <w:rPr>
          <w:rFonts w:ascii="Times New Roman" w:eastAsia="Times New Roman" w:hAnsi="Times New Roman" w:cs="Times New Roman"/>
          <w:b/>
          <w:bCs/>
          <w:color w:val="000000"/>
          <w:sz w:val="24"/>
          <w:szCs w:val="24"/>
        </w:rPr>
      </w:pPr>
      <w:r w:rsidRPr="000F7A37">
        <w:rPr>
          <w:rFonts w:ascii="Times New Roman" w:eastAsia="Times New Roman" w:hAnsi="Times New Roman" w:cs="Times New Roman"/>
          <w:b/>
          <w:bCs/>
          <w:color w:val="000000"/>
          <w:sz w:val="24"/>
          <w:szCs w:val="24"/>
        </w:rPr>
        <w:t>1.5. Рекомендуемый повышающий коэффициент за высшее образование</w:t>
      </w:r>
    </w:p>
    <w:tbl>
      <w:tblPr>
        <w:tblW w:w="944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289"/>
        <w:gridCol w:w="5159"/>
      </w:tblGrid>
      <w:tr w:rsidR="000F7A37" w:rsidRPr="000F7A37" w:rsidTr="001B5024">
        <w:trPr>
          <w:trHeight w:val="257"/>
        </w:trPr>
        <w:tc>
          <w:tcPr>
            <w:tcW w:w="4289" w:type="dxa"/>
            <w:tcBorders>
              <w:top w:val="single" w:sz="4" w:space="0" w:color="000000"/>
              <w:left w:val="single" w:sz="4" w:space="0" w:color="000000"/>
              <w:bottom w:val="single" w:sz="4" w:space="0" w:color="000000"/>
              <w:right w:val="nil"/>
            </w:tcBorders>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zh-CN" w:bidi="hi-IN"/>
              </w:rPr>
            </w:pPr>
            <w:proofErr w:type="spellStart"/>
            <w:r w:rsidRPr="000F7A37">
              <w:rPr>
                <w:rFonts w:ascii="Times New Roman" w:eastAsia="Times New Roman" w:hAnsi="Times New Roman" w:cs="Times New Roman"/>
                <w:color w:val="000000"/>
                <w:sz w:val="24"/>
                <w:szCs w:val="24"/>
                <w:lang w:val="en-US" w:bidi="hi-IN"/>
              </w:rPr>
              <w:t>Категория</w:t>
            </w:r>
            <w:proofErr w:type="spellEnd"/>
            <w:r w:rsidRPr="000F7A37">
              <w:rPr>
                <w:rFonts w:ascii="Times New Roman" w:eastAsia="Times New Roman" w:hAnsi="Times New Roman" w:cs="Times New Roman"/>
                <w:color w:val="000000"/>
                <w:sz w:val="24"/>
                <w:szCs w:val="24"/>
                <w:lang w:bidi="hi-IN"/>
              </w:rPr>
              <w:t xml:space="preserve"> </w:t>
            </w:r>
            <w:proofErr w:type="spellStart"/>
            <w:r w:rsidRPr="000F7A37">
              <w:rPr>
                <w:rFonts w:ascii="Times New Roman" w:eastAsia="Times New Roman" w:hAnsi="Times New Roman" w:cs="Times New Roman"/>
                <w:color w:val="000000"/>
                <w:sz w:val="24"/>
                <w:szCs w:val="24"/>
                <w:lang w:val="en-US" w:bidi="hi-IN"/>
              </w:rPr>
              <w:t>работников</w:t>
            </w:r>
            <w:proofErr w:type="spellEnd"/>
          </w:p>
        </w:tc>
        <w:tc>
          <w:tcPr>
            <w:tcW w:w="5159" w:type="dxa"/>
            <w:tcBorders>
              <w:top w:val="single" w:sz="4" w:space="0" w:color="000000"/>
              <w:left w:val="single" w:sz="4" w:space="0" w:color="000000"/>
              <w:bottom w:val="single" w:sz="4" w:space="0" w:color="000000"/>
              <w:right w:val="single" w:sz="4" w:space="0" w:color="000000"/>
            </w:tcBorders>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zh-CN" w:bidi="hi-IN"/>
              </w:rPr>
            </w:pPr>
            <w:proofErr w:type="spellStart"/>
            <w:r w:rsidRPr="000F7A37">
              <w:rPr>
                <w:rFonts w:ascii="Times New Roman" w:eastAsia="Times New Roman" w:hAnsi="Times New Roman" w:cs="Times New Roman"/>
                <w:color w:val="000000"/>
                <w:sz w:val="24"/>
                <w:szCs w:val="24"/>
                <w:lang w:val="en-US" w:bidi="hi-IN"/>
              </w:rPr>
              <w:t>Рекомендуемый</w:t>
            </w:r>
            <w:proofErr w:type="spellEnd"/>
            <w:r w:rsidRPr="000F7A37">
              <w:rPr>
                <w:rFonts w:ascii="Times New Roman" w:eastAsia="Times New Roman" w:hAnsi="Times New Roman" w:cs="Times New Roman"/>
                <w:color w:val="000000"/>
                <w:sz w:val="24"/>
                <w:szCs w:val="24"/>
                <w:lang w:bidi="hi-IN"/>
              </w:rPr>
              <w:t xml:space="preserve"> </w:t>
            </w:r>
            <w:proofErr w:type="spellStart"/>
            <w:r w:rsidRPr="000F7A37">
              <w:rPr>
                <w:rFonts w:ascii="Times New Roman" w:eastAsia="Times New Roman" w:hAnsi="Times New Roman" w:cs="Times New Roman"/>
                <w:color w:val="000000"/>
                <w:sz w:val="24"/>
                <w:szCs w:val="24"/>
                <w:lang w:val="en-US" w:bidi="hi-IN"/>
              </w:rPr>
              <w:t>повышающий</w:t>
            </w:r>
            <w:proofErr w:type="spellEnd"/>
            <w:r w:rsidRPr="000F7A37">
              <w:rPr>
                <w:rFonts w:ascii="Times New Roman" w:eastAsia="Times New Roman" w:hAnsi="Times New Roman" w:cs="Times New Roman"/>
                <w:color w:val="000000"/>
                <w:sz w:val="24"/>
                <w:szCs w:val="24"/>
                <w:lang w:bidi="hi-IN"/>
              </w:rPr>
              <w:t xml:space="preserve"> </w:t>
            </w:r>
            <w:proofErr w:type="spellStart"/>
            <w:r w:rsidRPr="000F7A37">
              <w:rPr>
                <w:rFonts w:ascii="Times New Roman" w:eastAsia="Times New Roman" w:hAnsi="Times New Roman" w:cs="Times New Roman"/>
                <w:color w:val="000000"/>
                <w:sz w:val="24"/>
                <w:szCs w:val="24"/>
                <w:lang w:val="en-US" w:bidi="hi-IN"/>
              </w:rPr>
              <w:t>коэффициент</w:t>
            </w:r>
            <w:proofErr w:type="spellEnd"/>
          </w:p>
        </w:tc>
      </w:tr>
      <w:tr w:rsidR="000F7A37" w:rsidRPr="000F7A37" w:rsidTr="001B5024">
        <w:trPr>
          <w:trHeight w:val="246"/>
        </w:trPr>
        <w:tc>
          <w:tcPr>
            <w:tcW w:w="4289" w:type="dxa"/>
            <w:tcBorders>
              <w:top w:val="single" w:sz="4" w:space="0" w:color="000000"/>
              <w:left w:val="single" w:sz="4" w:space="0" w:color="000000"/>
              <w:bottom w:val="single" w:sz="4" w:space="0" w:color="000000"/>
              <w:right w:val="nil"/>
            </w:tcBorders>
            <w:hideMark/>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lang w:val="en-US" w:eastAsia="zh-CN" w:bidi="hi-IN"/>
              </w:rPr>
            </w:pPr>
            <w:proofErr w:type="spellStart"/>
            <w:r w:rsidRPr="000F7A37">
              <w:rPr>
                <w:rFonts w:ascii="Times New Roman" w:eastAsia="Times New Roman" w:hAnsi="Times New Roman" w:cs="Times New Roman"/>
                <w:color w:val="000000"/>
                <w:sz w:val="24"/>
                <w:szCs w:val="24"/>
                <w:lang w:val="en-US" w:bidi="hi-IN"/>
              </w:rPr>
              <w:t>Работники</w:t>
            </w:r>
            <w:proofErr w:type="spellEnd"/>
            <w:r w:rsidRPr="000F7A37">
              <w:rPr>
                <w:rFonts w:ascii="Times New Roman" w:eastAsia="Times New Roman" w:hAnsi="Times New Roman" w:cs="Times New Roman"/>
                <w:color w:val="000000"/>
                <w:sz w:val="24"/>
                <w:szCs w:val="24"/>
                <w:lang w:val="en-US" w:bidi="hi-IN"/>
              </w:rPr>
              <w:t xml:space="preserve">, </w:t>
            </w:r>
            <w:proofErr w:type="spellStart"/>
            <w:r w:rsidRPr="000F7A37">
              <w:rPr>
                <w:rFonts w:ascii="Times New Roman" w:eastAsia="Times New Roman" w:hAnsi="Times New Roman" w:cs="Times New Roman"/>
                <w:color w:val="000000"/>
                <w:sz w:val="24"/>
                <w:szCs w:val="24"/>
                <w:lang w:val="en-US" w:bidi="hi-IN"/>
              </w:rPr>
              <w:t>имеющие</w:t>
            </w:r>
            <w:proofErr w:type="spellEnd"/>
            <w:r w:rsidRPr="000F7A37">
              <w:rPr>
                <w:rFonts w:ascii="Times New Roman" w:eastAsia="Times New Roman" w:hAnsi="Times New Roman" w:cs="Times New Roman"/>
                <w:color w:val="000000"/>
                <w:sz w:val="24"/>
                <w:szCs w:val="24"/>
                <w:lang w:bidi="hi-IN"/>
              </w:rPr>
              <w:t xml:space="preserve"> </w:t>
            </w:r>
            <w:proofErr w:type="spellStart"/>
            <w:r w:rsidRPr="000F7A37">
              <w:rPr>
                <w:rFonts w:ascii="Times New Roman" w:eastAsia="Times New Roman" w:hAnsi="Times New Roman" w:cs="Times New Roman"/>
                <w:color w:val="000000"/>
                <w:sz w:val="24"/>
                <w:szCs w:val="24"/>
                <w:lang w:val="en-US" w:bidi="hi-IN"/>
              </w:rPr>
              <w:t>высшее</w:t>
            </w:r>
            <w:proofErr w:type="spellEnd"/>
            <w:r w:rsidRPr="000F7A37">
              <w:rPr>
                <w:rFonts w:ascii="Times New Roman" w:eastAsia="Times New Roman" w:hAnsi="Times New Roman" w:cs="Times New Roman"/>
                <w:color w:val="000000"/>
                <w:sz w:val="24"/>
                <w:szCs w:val="24"/>
                <w:lang w:bidi="hi-IN"/>
              </w:rPr>
              <w:t xml:space="preserve"> </w:t>
            </w:r>
            <w:proofErr w:type="spellStart"/>
            <w:r w:rsidRPr="000F7A37">
              <w:rPr>
                <w:rFonts w:ascii="Times New Roman" w:eastAsia="Times New Roman" w:hAnsi="Times New Roman" w:cs="Times New Roman"/>
                <w:color w:val="000000"/>
                <w:sz w:val="24"/>
                <w:szCs w:val="24"/>
                <w:lang w:val="en-US" w:bidi="hi-IN"/>
              </w:rPr>
              <w:t>образование</w:t>
            </w:r>
            <w:proofErr w:type="spellEnd"/>
          </w:p>
        </w:tc>
        <w:tc>
          <w:tcPr>
            <w:tcW w:w="5159" w:type="dxa"/>
            <w:tcBorders>
              <w:top w:val="single" w:sz="4" w:space="0" w:color="000000"/>
              <w:left w:val="single" w:sz="4" w:space="0" w:color="000000"/>
              <w:bottom w:val="single" w:sz="4" w:space="0" w:color="000000"/>
              <w:right w:val="single" w:sz="4" w:space="0" w:color="000000"/>
            </w:tcBorders>
            <w:hideMark/>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zh-CN" w:bidi="hi-IN"/>
              </w:rPr>
            </w:pPr>
            <w:r w:rsidRPr="000F7A37">
              <w:rPr>
                <w:rFonts w:ascii="Times New Roman" w:eastAsia="Times New Roman" w:hAnsi="Times New Roman" w:cs="Times New Roman"/>
                <w:color w:val="000000"/>
                <w:sz w:val="24"/>
                <w:szCs w:val="24"/>
                <w:lang w:val="en-US" w:bidi="hi-IN"/>
              </w:rPr>
              <w:t>0,036</w:t>
            </w:r>
          </w:p>
        </w:tc>
      </w:tr>
    </w:tbl>
    <w:p w:rsidR="000F7A37" w:rsidRPr="000F7A37" w:rsidRDefault="000F7A37" w:rsidP="000F7A37">
      <w:pPr>
        <w:widowControl w:val="0"/>
        <w:tabs>
          <w:tab w:val="left" w:pos="1065"/>
        </w:tabs>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tabs>
          <w:tab w:val="left" w:pos="1065"/>
        </w:tabs>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shd w:val="clear" w:color="auto" w:fill="FFFFFF"/>
        <w:autoSpaceDE w:val="0"/>
        <w:autoSpaceDN w:val="0"/>
        <w:spacing w:after="0" w:line="271" w:lineRule="exact"/>
        <w:jc w:val="right"/>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pacing w:val="-2"/>
          <w:sz w:val="24"/>
          <w:szCs w:val="24"/>
        </w:rPr>
        <w:t>Приложение  № 3</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к Положению </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об оплате труда работников</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№29       от «07» 02. 2025 г.</w:t>
      </w:r>
    </w:p>
    <w:p w:rsidR="000F7A37" w:rsidRPr="000F7A37" w:rsidRDefault="000F7A37" w:rsidP="000F7A37">
      <w:pPr>
        <w:widowControl w:val="0"/>
        <w:autoSpaceDE w:val="0"/>
        <w:autoSpaceDN w:val="0"/>
        <w:spacing w:after="0" w:line="247" w:lineRule="auto"/>
        <w:outlineLvl w:val="2"/>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 xml:space="preserve">Рекомендуемые </w:t>
      </w:r>
      <w:r w:rsidRPr="000F7A37">
        <w:rPr>
          <w:rFonts w:ascii="Times New Roman CYR" w:eastAsia="Times New Roman" w:hAnsi="Times New Roman CYR" w:cs="Times New Roman CYR"/>
          <w:b/>
          <w:color w:val="000000"/>
          <w:sz w:val="24"/>
          <w:szCs w:val="24"/>
          <w:lang w:eastAsia="ru-RU"/>
        </w:rPr>
        <w:t>минимальные должностные оклады специалистов из числа учебно-вспомогательного и обслуживающего персонала организаций по профессиональным квалификационным группам общеотраслевых должностей руководителей, специалистов и служащих</w:t>
      </w:r>
    </w:p>
    <w:p w:rsidR="000F7A37" w:rsidRPr="000F7A37" w:rsidRDefault="000F7A37" w:rsidP="000F7A37">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0000"/>
          <w:sz w:val="24"/>
          <w:szCs w:val="24"/>
          <w:lang w:eastAsia="ru-RU"/>
        </w:rPr>
      </w:pPr>
      <w:proofErr w:type="gramStart"/>
      <w:r w:rsidRPr="000F7A37">
        <w:rPr>
          <w:rFonts w:ascii="Times New Roman CYR" w:eastAsia="Times New Roman" w:hAnsi="Times New Roman CYR" w:cs="Times New Roman CYR"/>
          <w:color w:val="000000"/>
          <w:sz w:val="24"/>
          <w:szCs w:val="24"/>
          <w:lang w:eastAsia="ru-RU"/>
        </w:rPr>
        <w:t>(в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(с изменениями)</w:t>
      </w:r>
      <w:proofErr w:type="gramEnd"/>
    </w:p>
    <w:tbl>
      <w:tblPr>
        <w:tblW w:w="94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8"/>
        <w:gridCol w:w="4763"/>
        <w:gridCol w:w="2150"/>
      </w:tblGrid>
      <w:tr w:rsidR="000F7A37" w:rsidRPr="000F7A37" w:rsidTr="001B5024">
        <w:trPr>
          <w:trHeight w:val="694"/>
        </w:trPr>
        <w:tc>
          <w:tcPr>
            <w:tcW w:w="254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lang w:eastAsia="ru-RU"/>
              </w:rPr>
            </w:pPr>
            <w:r w:rsidRPr="000F7A37">
              <w:rPr>
                <w:rFonts w:ascii="Times New Roman CYR" w:eastAsia="Times New Roman" w:hAnsi="Times New Roman CYR" w:cs="Times New Roman CYR"/>
                <w:b/>
                <w:color w:val="000000"/>
                <w:sz w:val="20"/>
                <w:szCs w:val="20"/>
                <w:lang w:eastAsia="ru-RU"/>
              </w:rPr>
              <w:t>Квалификационный уровень</w:t>
            </w: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lang w:eastAsia="ru-RU"/>
              </w:rPr>
            </w:pPr>
            <w:r w:rsidRPr="000F7A37">
              <w:rPr>
                <w:rFonts w:ascii="Times New Roman CYR" w:eastAsia="Times New Roman" w:hAnsi="Times New Roman CYR" w:cs="Times New Roman CYR"/>
                <w:b/>
                <w:color w:val="000000"/>
                <w:sz w:val="20"/>
                <w:szCs w:val="20"/>
                <w:lang w:eastAsia="ru-RU"/>
              </w:rPr>
              <w:t>Наименование должностей по квалификационным уровням</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lang w:eastAsia="ru-RU"/>
              </w:rPr>
            </w:pPr>
            <w:r w:rsidRPr="000F7A37">
              <w:rPr>
                <w:rFonts w:ascii="Times New Roman CYR" w:eastAsia="Times New Roman" w:hAnsi="Times New Roman CYR" w:cs="Times New Roman CYR"/>
                <w:b/>
                <w:color w:val="000000"/>
                <w:sz w:val="20"/>
                <w:szCs w:val="20"/>
                <w:lang w:eastAsia="ru-RU"/>
              </w:rPr>
              <w:t>Рекомендуемый  размер  оклада (рублей)</w:t>
            </w:r>
          </w:p>
        </w:tc>
      </w:tr>
      <w:tr w:rsidR="000F7A37" w:rsidRPr="000F7A37" w:rsidTr="001B5024">
        <w:trPr>
          <w:trHeight w:val="437"/>
        </w:trPr>
        <w:tc>
          <w:tcPr>
            <w:tcW w:w="9461"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ind w:left="786"/>
              <w:jc w:val="center"/>
              <w:outlineLvl w:val="0"/>
              <w:rPr>
                <w:rFonts w:ascii="Times New Roman CYR" w:eastAsia="Times New Roman" w:hAnsi="Times New Roman CYR" w:cs="Times New Roman CYR"/>
                <w:b/>
                <w:bCs/>
                <w:color w:val="000000"/>
                <w:sz w:val="20"/>
                <w:szCs w:val="20"/>
                <w:lang w:eastAsia="ru-RU"/>
              </w:rPr>
            </w:pPr>
            <w:bookmarkStart w:id="11" w:name="sub_1310"/>
            <w:r w:rsidRPr="000F7A37">
              <w:rPr>
                <w:rFonts w:ascii="Times New Roman CYR" w:eastAsia="Times New Roman" w:hAnsi="Times New Roman CYR" w:cs="Times New Roman CYR"/>
                <w:b/>
                <w:bCs/>
                <w:color w:val="000000"/>
                <w:sz w:val="20"/>
                <w:szCs w:val="20"/>
                <w:lang w:eastAsia="ru-RU"/>
              </w:rPr>
              <w:t>Общеотраслевые должности служащих первого уровня</w:t>
            </w:r>
            <w:bookmarkEnd w:id="11"/>
          </w:p>
        </w:tc>
      </w:tr>
      <w:tr w:rsidR="000F7A37" w:rsidRPr="000F7A37" w:rsidTr="001B5024">
        <w:trPr>
          <w:trHeight w:val="226"/>
        </w:trPr>
        <w:tc>
          <w:tcPr>
            <w:tcW w:w="2548" w:type="dxa"/>
            <w:vMerge w:val="restart"/>
            <w:tcBorders>
              <w:top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bookmarkStart w:id="12" w:name="sub_1311"/>
            <w:r w:rsidRPr="000F7A37">
              <w:rPr>
                <w:rFonts w:ascii="Times New Roman CYR" w:eastAsia="Times New Roman" w:hAnsi="Times New Roman CYR" w:cs="Times New Roman CYR"/>
                <w:color w:val="000000"/>
                <w:sz w:val="24"/>
                <w:szCs w:val="24"/>
                <w:lang w:eastAsia="ru-RU"/>
              </w:rPr>
              <w:t>1 квалификационный уровень</w:t>
            </w:r>
            <w:bookmarkEnd w:id="12"/>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секретарь-машинистка</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highlight w:val="yellow"/>
                <w:lang w:eastAsia="ru-RU"/>
              </w:rPr>
            </w:pPr>
            <w:r w:rsidRPr="000F7A37">
              <w:rPr>
                <w:rFonts w:ascii="Times New Roman CYR" w:eastAsia="Times New Roman" w:hAnsi="Times New Roman CYR" w:cs="Times New Roman CYR"/>
                <w:color w:val="000000"/>
                <w:sz w:val="24"/>
                <w:szCs w:val="24"/>
                <w:lang w:eastAsia="ru-RU"/>
              </w:rPr>
              <w:t>5279</w:t>
            </w:r>
          </w:p>
        </w:tc>
      </w:tr>
      <w:tr w:rsidR="000F7A37" w:rsidRPr="000F7A37" w:rsidTr="001B5024">
        <w:trPr>
          <w:trHeight w:val="145"/>
        </w:trPr>
        <w:tc>
          <w:tcPr>
            <w:tcW w:w="2548" w:type="dxa"/>
            <w:vMerge/>
            <w:tcBorders>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контролер технического состояния  транспортного средства</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5721</w:t>
            </w:r>
          </w:p>
        </w:tc>
      </w:tr>
      <w:tr w:rsidR="000F7A37" w:rsidRPr="000F7A37" w:rsidTr="001B5024">
        <w:trPr>
          <w:trHeight w:val="311"/>
        </w:trPr>
        <w:tc>
          <w:tcPr>
            <w:tcW w:w="9461"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ind w:left="786"/>
              <w:jc w:val="center"/>
              <w:outlineLvl w:val="0"/>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b/>
                <w:bCs/>
                <w:color w:val="000000"/>
                <w:sz w:val="24"/>
                <w:szCs w:val="24"/>
                <w:lang w:eastAsia="ru-RU"/>
              </w:rPr>
              <w:t>Общеотраслевые должности служащих второго уровня</w:t>
            </w:r>
          </w:p>
        </w:tc>
      </w:tr>
      <w:tr w:rsidR="000F7A37" w:rsidRPr="000F7A37" w:rsidTr="001B5024">
        <w:trPr>
          <w:trHeight w:val="4162"/>
        </w:trPr>
        <w:tc>
          <w:tcPr>
            <w:tcW w:w="2548" w:type="dxa"/>
            <w:vMerge w:val="restart"/>
            <w:tcBorders>
              <w:top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2 квалификационный уровень</w:t>
            </w: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Должности специалистов первого квалификационного уровня, по которым устанавливается производное должностное наименование «старший»</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shd w:val="clear" w:color="auto" w:fill="FFFFFF"/>
                <w:lang w:eastAsia="ru-RU"/>
              </w:rPr>
              <w:t xml:space="preserve">Применяется рекомендуемый оклад по соответствующим должностям служащих, отнесенных к 1 квалификационному уровню, и повышающий коэффициент, размер которого определяется образовательной организацией самостоятельно в </w:t>
            </w:r>
            <w:r w:rsidRPr="000F7A37">
              <w:rPr>
                <w:rFonts w:ascii="Times New Roman CYR" w:eastAsia="Times New Roman" w:hAnsi="Times New Roman CYR" w:cs="Times New Roman CYR"/>
                <w:color w:val="000000"/>
                <w:sz w:val="24"/>
                <w:szCs w:val="24"/>
                <w:shd w:val="clear" w:color="auto" w:fill="FFFFFF"/>
                <w:lang w:eastAsia="ru-RU"/>
              </w:rPr>
              <w:lastRenderedPageBreak/>
              <w:t>пределах утвержденных ассигнований</w:t>
            </w:r>
          </w:p>
        </w:tc>
      </w:tr>
      <w:tr w:rsidR="000F7A37" w:rsidRPr="000F7A37" w:rsidTr="001B5024">
        <w:trPr>
          <w:trHeight w:val="145"/>
        </w:trPr>
        <w:tc>
          <w:tcPr>
            <w:tcW w:w="2548"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завхоз</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5389</w:t>
            </w:r>
          </w:p>
        </w:tc>
      </w:tr>
      <w:tr w:rsidR="000F7A37" w:rsidRPr="000F7A37" w:rsidTr="001B5024">
        <w:trPr>
          <w:trHeight w:val="452"/>
        </w:trPr>
        <w:tc>
          <w:tcPr>
            <w:tcW w:w="254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4 квалификационный уровень</w:t>
            </w: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механик</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5721</w:t>
            </w:r>
          </w:p>
        </w:tc>
      </w:tr>
      <w:tr w:rsidR="000F7A37" w:rsidRPr="000F7A37" w:rsidTr="001B5024">
        <w:trPr>
          <w:trHeight w:val="437"/>
        </w:trPr>
        <w:tc>
          <w:tcPr>
            <w:tcW w:w="9461"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ind w:left="786"/>
              <w:jc w:val="center"/>
              <w:outlineLvl w:val="0"/>
              <w:rPr>
                <w:rFonts w:ascii="Times New Roman CYR" w:eastAsia="Times New Roman" w:hAnsi="Times New Roman CYR" w:cs="Times New Roman CYR"/>
                <w:b/>
                <w:bCs/>
                <w:color w:val="000000"/>
                <w:sz w:val="24"/>
                <w:szCs w:val="24"/>
                <w:lang w:eastAsia="ru-RU"/>
              </w:rPr>
            </w:pPr>
            <w:bookmarkStart w:id="13" w:name="sub_1330"/>
            <w:r w:rsidRPr="000F7A37">
              <w:rPr>
                <w:rFonts w:ascii="Times New Roman CYR" w:eastAsia="Times New Roman" w:hAnsi="Times New Roman CYR" w:cs="Times New Roman CYR"/>
                <w:b/>
                <w:bCs/>
                <w:color w:val="000000"/>
                <w:sz w:val="24"/>
                <w:szCs w:val="24"/>
                <w:lang w:eastAsia="ru-RU"/>
              </w:rPr>
              <w:t>Общеотраслевые должности служащих третьего уровня</w:t>
            </w:r>
            <w:bookmarkEnd w:id="13"/>
          </w:p>
        </w:tc>
      </w:tr>
      <w:tr w:rsidR="000F7A37" w:rsidRPr="000F7A37" w:rsidTr="001B5024">
        <w:trPr>
          <w:trHeight w:val="694"/>
        </w:trPr>
        <w:tc>
          <w:tcPr>
            <w:tcW w:w="254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bookmarkStart w:id="14" w:name="sub_1331"/>
            <w:r w:rsidRPr="000F7A37">
              <w:rPr>
                <w:rFonts w:ascii="Times New Roman CYR" w:eastAsia="Times New Roman" w:hAnsi="Times New Roman CYR" w:cs="Times New Roman CYR"/>
                <w:color w:val="000000"/>
                <w:sz w:val="24"/>
                <w:szCs w:val="24"/>
                <w:lang w:eastAsia="ru-RU"/>
              </w:rPr>
              <w:t>1 квалификационный уровень</w:t>
            </w:r>
            <w:bookmarkEnd w:id="14"/>
          </w:p>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другие должности, отнесенные к квалификационному уровню, без категории</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5942</w:t>
            </w:r>
          </w:p>
        </w:tc>
      </w:tr>
      <w:tr w:rsidR="000F7A37" w:rsidRPr="000F7A37" w:rsidTr="001B5024">
        <w:trPr>
          <w:trHeight w:val="467"/>
        </w:trPr>
        <w:tc>
          <w:tcPr>
            <w:tcW w:w="254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p>
        </w:tc>
        <w:tc>
          <w:tcPr>
            <w:tcW w:w="476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Программист</w:t>
            </w:r>
          </w:p>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(специалист по информационным технологиям)</w:t>
            </w:r>
          </w:p>
        </w:tc>
        <w:tc>
          <w:tcPr>
            <w:tcW w:w="2150"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6157</w:t>
            </w:r>
          </w:p>
        </w:tc>
      </w:tr>
    </w:tbl>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Cs/>
          <w:color w:val="000000"/>
          <w:sz w:val="24"/>
          <w:szCs w:val="24"/>
          <w:lang w:eastAsia="ru-RU"/>
        </w:rPr>
        <w:t>Примечание: По должностям руководителей, специалистов и служащих, по которым настоящим постановлением не установлены минимальные размеры должностных окладов, должностные оклады устанавливаются по решению руководителя организации (учреждения) и утверждаются соответствующим локальным нормативным актом организации (учреждения), но не более оклада по ПКГ «Общеотраслевых должностей руководителей, специалистов и служащих четвертого уровня».</w:t>
      </w:r>
    </w:p>
    <w:p w:rsidR="000F7A37" w:rsidRPr="000F7A37" w:rsidRDefault="000F7A37" w:rsidP="000F7A37">
      <w:pPr>
        <w:widowControl w:val="0"/>
        <w:autoSpaceDE w:val="0"/>
        <w:autoSpaceDN w:val="0"/>
        <w:adjustRightInd w:val="0"/>
        <w:spacing w:before="108" w:after="108" w:line="240" w:lineRule="auto"/>
        <w:ind w:left="786"/>
        <w:outlineLvl w:val="0"/>
        <w:rPr>
          <w:rFonts w:ascii="Times New Roman CYR" w:eastAsia="Times New Roman" w:hAnsi="Times New Roman CYR" w:cs="Times New Roman CYR"/>
          <w:b/>
          <w:bCs/>
          <w:color w:val="000000"/>
          <w:sz w:val="24"/>
          <w:szCs w:val="24"/>
          <w:lang w:eastAsia="ru-RU"/>
        </w:rPr>
      </w:pPr>
      <w:bookmarkStart w:id="15" w:name="sub_1302"/>
      <w:r w:rsidRPr="000F7A37">
        <w:rPr>
          <w:rFonts w:ascii="Times New Roman CYR" w:eastAsia="Times New Roman" w:hAnsi="Times New Roman CYR" w:cs="Times New Roman CYR"/>
          <w:b/>
          <w:bCs/>
          <w:color w:val="000000"/>
          <w:sz w:val="24"/>
          <w:szCs w:val="24"/>
          <w:lang w:eastAsia="ru-RU"/>
        </w:rPr>
        <w:t xml:space="preserve">Рекомендуемые должностные оклады </w:t>
      </w:r>
      <w:proofErr w:type="gramStart"/>
      <w:r w:rsidRPr="000F7A37">
        <w:rPr>
          <w:rFonts w:ascii="Times New Roman CYR" w:eastAsia="Times New Roman" w:hAnsi="Times New Roman CYR" w:cs="Times New Roman CYR"/>
          <w:b/>
          <w:bCs/>
          <w:color w:val="000000"/>
          <w:sz w:val="24"/>
          <w:szCs w:val="24"/>
          <w:lang w:eastAsia="ru-RU"/>
        </w:rPr>
        <w:t>работников профессиональной квалификационной  группы должностей работников образования</w:t>
      </w:r>
      <w:proofErr w:type="gramEnd"/>
      <w:r w:rsidRPr="000F7A37">
        <w:rPr>
          <w:rFonts w:ascii="Times New Roman CYR" w:eastAsia="Times New Roman" w:hAnsi="Times New Roman CYR" w:cs="Times New Roman CYR"/>
          <w:b/>
          <w:bCs/>
          <w:color w:val="000000"/>
          <w:sz w:val="24"/>
          <w:szCs w:val="24"/>
          <w:lang w:eastAsia="ru-RU"/>
        </w:rPr>
        <w:t xml:space="preserve"> учебно-вспомогательного персонала по квалификационным уровням</w:t>
      </w:r>
    </w:p>
    <w:bookmarkEnd w:id="15"/>
    <w:p w:rsidR="000F7A37" w:rsidRPr="000F7A37" w:rsidRDefault="000F7A37" w:rsidP="000F7A37">
      <w:pPr>
        <w:widowControl w:val="0"/>
        <w:autoSpaceDE w:val="0"/>
        <w:autoSpaceDN w:val="0"/>
        <w:adjustRightInd w:val="0"/>
        <w:spacing w:after="0" w:line="240" w:lineRule="auto"/>
        <w:ind w:firstLine="698"/>
        <w:jc w:val="center"/>
        <w:rPr>
          <w:rFonts w:ascii="Times New Roman CYR" w:eastAsia="Times New Roman" w:hAnsi="Times New Roman CYR" w:cs="Times New Roman CYR"/>
          <w:color w:val="000000"/>
          <w:sz w:val="20"/>
          <w:szCs w:val="20"/>
          <w:lang w:eastAsia="ru-RU"/>
        </w:rPr>
      </w:pPr>
      <w:proofErr w:type="gramStart"/>
      <w:r w:rsidRPr="000F7A37">
        <w:rPr>
          <w:rFonts w:ascii="Times New Roman CYR" w:eastAsia="Times New Roman" w:hAnsi="Times New Roman CYR" w:cs="Times New Roman CYR"/>
          <w:color w:val="000000"/>
          <w:sz w:val="24"/>
          <w:szCs w:val="24"/>
          <w:lang w:eastAsia="ru-RU"/>
        </w:rPr>
        <w:t xml:space="preserve">(в соответствии с </w:t>
      </w:r>
      <w:hyperlink r:id="rId22" w:history="1">
        <w:r w:rsidRPr="000F7A37">
          <w:rPr>
            <w:rFonts w:ascii="Times New Roman CYR" w:eastAsia="Times New Roman" w:hAnsi="Times New Roman CYR" w:cs="Times New Roman CYR"/>
            <w:color w:val="000000"/>
            <w:sz w:val="24"/>
            <w:szCs w:val="24"/>
            <w:lang w:eastAsia="ru-RU"/>
          </w:rPr>
          <w:t>приказом</w:t>
        </w:r>
      </w:hyperlink>
      <w:r w:rsidRPr="000F7A37">
        <w:rPr>
          <w:rFonts w:ascii="Times New Roman CYR" w:eastAsia="Times New Roman" w:hAnsi="Times New Roman CYR" w:cs="Times New Roman CYR"/>
          <w:color w:val="000000"/>
          <w:sz w:val="24"/>
          <w:szCs w:val="24"/>
          <w:lang w:eastAsia="ru-RU"/>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(с</w:t>
      </w:r>
      <w:r w:rsidRPr="000F7A37">
        <w:rPr>
          <w:rFonts w:ascii="Times New Roman CYR" w:eastAsia="Times New Roman" w:hAnsi="Times New Roman CYR" w:cs="Times New Roman CYR"/>
          <w:color w:val="000000"/>
          <w:sz w:val="20"/>
          <w:szCs w:val="20"/>
          <w:lang w:eastAsia="ru-RU"/>
        </w:rPr>
        <w:t xml:space="preserve"> изменениями)</w:t>
      </w:r>
      <w:proofErr w:type="gramEnd"/>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4851"/>
        <w:gridCol w:w="1985"/>
      </w:tblGrid>
      <w:tr w:rsidR="000F7A37" w:rsidRPr="000F7A37" w:rsidTr="001B5024">
        <w:tc>
          <w:tcPr>
            <w:tcW w:w="2520"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
                <w:color w:val="000000"/>
                <w:sz w:val="24"/>
                <w:szCs w:val="24"/>
                <w:lang w:eastAsia="ru-RU"/>
              </w:rPr>
              <w:t>Квалификационный уровень</w:t>
            </w:r>
          </w:p>
        </w:tc>
        <w:tc>
          <w:tcPr>
            <w:tcW w:w="4851"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
                <w:color w:val="000000"/>
                <w:sz w:val="24"/>
                <w:szCs w:val="24"/>
                <w:lang w:eastAsia="ru-RU"/>
              </w:rPr>
              <w:t>Наименование должностей по квалификационным уровням</w:t>
            </w:r>
          </w:p>
        </w:tc>
        <w:tc>
          <w:tcPr>
            <w:tcW w:w="1985"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
                <w:color w:val="000000"/>
                <w:sz w:val="24"/>
                <w:szCs w:val="24"/>
                <w:lang w:eastAsia="ru-RU"/>
              </w:rPr>
              <w:t>Рекомендуемый  размер  оклада (рублей)</w:t>
            </w:r>
          </w:p>
        </w:tc>
      </w:tr>
      <w:tr w:rsidR="000F7A37" w:rsidRPr="000F7A37" w:rsidTr="001B5024">
        <w:tc>
          <w:tcPr>
            <w:tcW w:w="9356"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0F7A37">
              <w:rPr>
                <w:rFonts w:ascii="Times New Roman CYR" w:eastAsia="Times New Roman" w:hAnsi="Times New Roman CYR" w:cs="Times New Roman CYR"/>
                <w:b/>
                <w:bCs/>
                <w:color w:val="000000"/>
                <w:sz w:val="24"/>
                <w:szCs w:val="24"/>
                <w:lang w:eastAsia="ru-RU"/>
              </w:rPr>
              <w:t>Профессиональная квалификационная группа должностей работников учебно-вспомогательного персонала второго уровня</w:t>
            </w:r>
          </w:p>
        </w:tc>
      </w:tr>
      <w:tr w:rsidR="000F7A37" w:rsidRPr="000F7A37" w:rsidTr="001B5024">
        <w:tc>
          <w:tcPr>
            <w:tcW w:w="2520"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1 квалификационный уровень</w:t>
            </w:r>
          </w:p>
        </w:tc>
        <w:tc>
          <w:tcPr>
            <w:tcW w:w="4851"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Младший воспитатель</w:t>
            </w:r>
          </w:p>
        </w:tc>
        <w:tc>
          <w:tcPr>
            <w:tcW w:w="1985"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5389</w:t>
            </w:r>
          </w:p>
        </w:tc>
      </w:tr>
      <w:tr w:rsidR="000F7A37" w:rsidRPr="000F7A37" w:rsidTr="001B5024">
        <w:tc>
          <w:tcPr>
            <w:tcW w:w="2520"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2 квалификационный уровень</w:t>
            </w:r>
          </w:p>
        </w:tc>
        <w:tc>
          <w:tcPr>
            <w:tcW w:w="4851"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Диспетчер образовательного учреждения</w:t>
            </w:r>
          </w:p>
        </w:tc>
        <w:tc>
          <w:tcPr>
            <w:tcW w:w="1985"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5389</w:t>
            </w:r>
          </w:p>
        </w:tc>
      </w:tr>
    </w:tbl>
    <w:p w:rsidR="000F7A37" w:rsidRPr="000F7A37" w:rsidRDefault="000F7A37" w:rsidP="000F7A37">
      <w:pPr>
        <w:widowControl w:val="0"/>
        <w:shd w:val="clear" w:color="auto" w:fill="FFFFFF"/>
        <w:autoSpaceDE w:val="0"/>
        <w:autoSpaceDN w:val="0"/>
        <w:spacing w:after="0" w:line="271" w:lineRule="exac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Приложение  № 4</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lastRenderedPageBreak/>
        <w:t>к положению об оплате труда работников</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    29       от «07»  02 2025 г.</w:t>
      </w:r>
    </w:p>
    <w:p w:rsidR="000F7A37" w:rsidRPr="000F7A37" w:rsidRDefault="000F7A37" w:rsidP="000F7A37">
      <w:pPr>
        <w:widowControl w:val="0"/>
        <w:autoSpaceDE w:val="0"/>
        <w:autoSpaceDN w:val="0"/>
        <w:adjustRightInd w:val="0"/>
        <w:spacing w:before="108" w:after="108" w:line="240" w:lineRule="auto"/>
        <w:ind w:left="786"/>
        <w:outlineLvl w:val="0"/>
        <w:rPr>
          <w:rFonts w:ascii="Times New Roman CYR" w:eastAsia="Times New Roman" w:hAnsi="Times New Roman CYR" w:cs="Times New Roman CYR"/>
          <w:b/>
          <w:bCs/>
          <w:color w:val="000000"/>
          <w:sz w:val="24"/>
          <w:szCs w:val="24"/>
          <w:lang w:eastAsia="ru-RU"/>
        </w:rPr>
      </w:pPr>
      <w:r w:rsidRPr="000F7A37">
        <w:rPr>
          <w:rFonts w:ascii="Times New Roman" w:eastAsia="Times New Roman" w:hAnsi="Times New Roman" w:cs="Times New Roman"/>
          <w:b/>
          <w:color w:val="000000"/>
          <w:sz w:val="24"/>
          <w:szCs w:val="24"/>
        </w:rPr>
        <w:t xml:space="preserve">Рекомендуемые </w:t>
      </w:r>
      <w:r w:rsidRPr="000F7A37">
        <w:rPr>
          <w:rFonts w:ascii="Times New Roman CYR" w:eastAsia="Times New Roman" w:hAnsi="Times New Roman CYR" w:cs="Times New Roman CYR"/>
          <w:b/>
          <w:bCs/>
          <w:color w:val="000000"/>
          <w:sz w:val="24"/>
          <w:szCs w:val="24"/>
          <w:lang w:eastAsia="ru-RU"/>
        </w:rPr>
        <w:t>минимальные оклады рабочих и прочих работников из числа учебно-вспомогательного и обслуживающего персонала по профессиональным квалификационным группам общеотраслевых профессий рабочих</w:t>
      </w:r>
    </w:p>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eastAsia="ru-RU"/>
        </w:rPr>
      </w:pPr>
      <w:proofErr w:type="gramStart"/>
      <w:r w:rsidRPr="000F7A37">
        <w:rPr>
          <w:rFonts w:ascii="Times New Roman CYR" w:eastAsia="Times New Roman" w:hAnsi="Times New Roman CYR" w:cs="Times New Roman CYR"/>
          <w:color w:val="000000"/>
          <w:sz w:val="20"/>
          <w:szCs w:val="20"/>
          <w:lang w:eastAsia="ru-RU"/>
        </w:rPr>
        <w:t xml:space="preserve">(в соответствии с </w:t>
      </w:r>
      <w:hyperlink r:id="rId23" w:history="1">
        <w:r w:rsidRPr="000F7A37">
          <w:rPr>
            <w:rFonts w:ascii="Times New Roman CYR" w:eastAsia="Times New Roman" w:hAnsi="Times New Roman CYR" w:cs="Times New Roman CYR"/>
            <w:color w:val="000000"/>
            <w:sz w:val="20"/>
            <w:szCs w:val="20"/>
            <w:lang w:eastAsia="ru-RU"/>
          </w:rPr>
          <w:t>приказом</w:t>
        </w:r>
      </w:hyperlink>
      <w:r w:rsidRPr="000F7A37">
        <w:rPr>
          <w:rFonts w:ascii="Times New Roman CYR" w:eastAsia="Times New Roman" w:hAnsi="Times New Roman CYR" w:cs="Times New Roman CYR"/>
          <w:color w:val="000000"/>
          <w:sz w:val="20"/>
          <w:szCs w:val="20"/>
          <w:lang w:eastAsia="ru-RU"/>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 изменениями)</w:t>
      </w:r>
      <w:proofErr w:type="gram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4993"/>
        <w:gridCol w:w="1843"/>
      </w:tblGrid>
      <w:tr w:rsidR="000F7A37" w:rsidRPr="000F7A37" w:rsidTr="001B5024">
        <w:tc>
          <w:tcPr>
            <w:tcW w:w="2520"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
                <w:color w:val="000000"/>
                <w:sz w:val="24"/>
                <w:szCs w:val="24"/>
                <w:lang w:eastAsia="ru-RU"/>
              </w:rPr>
              <w:t>Квалификационный уровень</w:t>
            </w: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
                <w:color w:val="000000"/>
                <w:sz w:val="24"/>
                <w:szCs w:val="24"/>
                <w:lang w:eastAsia="ru-RU"/>
              </w:rPr>
              <w:t>Наименование должностей по квалификационным уровням</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eastAsia="ru-RU"/>
              </w:rPr>
            </w:pPr>
            <w:r w:rsidRPr="000F7A37">
              <w:rPr>
                <w:rFonts w:ascii="Times New Roman CYR" w:eastAsia="Times New Roman" w:hAnsi="Times New Roman CYR" w:cs="Times New Roman CYR"/>
                <w:b/>
                <w:color w:val="000000"/>
                <w:sz w:val="24"/>
                <w:szCs w:val="24"/>
                <w:lang w:eastAsia="ru-RU"/>
              </w:rPr>
              <w:t>Рекомендуемый  размер  оклада (рублей)</w:t>
            </w:r>
          </w:p>
        </w:tc>
      </w:tr>
      <w:tr w:rsidR="000F7A37" w:rsidRPr="000F7A37" w:rsidTr="001B5024">
        <w:tc>
          <w:tcPr>
            <w:tcW w:w="9356"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ind w:left="786"/>
              <w:jc w:val="center"/>
              <w:outlineLvl w:val="0"/>
              <w:rPr>
                <w:rFonts w:ascii="Times New Roman CYR" w:eastAsia="Times New Roman" w:hAnsi="Times New Roman CYR" w:cs="Times New Roman CYR"/>
                <w:b/>
                <w:bCs/>
                <w:color w:val="000000"/>
                <w:sz w:val="24"/>
                <w:szCs w:val="24"/>
                <w:lang w:eastAsia="ru-RU"/>
              </w:rPr>
            </w:pPr>
            <w:bookmarkStart w:id="16" w:name="sub_1410"/>
            <w:r w:rsidRPr="000F7A37">
              <w:rPr>
                <w:rFonts w:ascii="Times New Roman CYR" w:eastAsia="Times New Roman" w:hAnsi="Times New Roman CYR" w:cs="Times New Roman CYR"/>
                <w:b/>
                <w:bCs/>
                <w:color w:val="000000"/>
                <w:sz w:val="24"/>
                <w:szCs w:val="24"/>
                <w:lang w:eastAsia="ru-RU"/>
              </w:rPr>
              <w:t>Профессиональная квалификационная группа «Общеотраслевые профессии рабочих первого уровня</w:t>
            </w:r>
            <w:bookmarkEnd w:id="16"/>
            <w:r w:rsidRPr="000F7A37">
              <w:rPr>
                <w:rFonts w:ascii="Times New Roman CYR" w:eastAsia="Times New Roman" w:hAnsi="Times New Roman CYR" w:cs="Times New Roman CYR"/>
                <w:b/>
                <w:bCs/>
                <w:color w:val="000000"/>
                <w:sz w:val="24"/>
                <w:szCs w:val="24"/>
                <w:lang w:eastAsia="ru-RU"/>
              </w:rPr>
              <w:t>»</w:t>
            </w:r>
          </w:p>
        </w:tc>
      </w:tr>
      <w:tr w:rsidR="000F7A37" w:rsidRPr="000F7A37" w:rsidTr="001B5024">
        <w:tc>
          <w:tcPr>
            <w:tcW w:w="2520" w:type="dxa"/>
            <w:vMerge w:val="restart"/>
            <w:tcBorders>
              <w:top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bookmarkStart w:id="17" w:name="sub_1411"/>
            <w:r w:rsidRPr="000F7A37">
              <w:rPr>
                <w:rFonts w:ascii="Times New Roman CYR" w:eastAsia="Times New Roman" w:hAnsi="Times New Roman CYR" w:cs="Times New Roman CYR"/>
                <w:color w:val="000000"/>
                <w:sz w:val="24"/>
                <w:szCs w:val="24"/>
                <w:lang w:eastAsia="ru-RU"/>
              </w:rPr>
              <w:t>1 квалификационный уровень</w:t>
            </w:r>
            <w:bookmarkEnd w:id="17"/>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w:t>
            </w:r>
            <w:hyperlink r:id="rId24" w:history="1">
              <w:r w:rsidRPr="000F7A37">
                <w:rPr>
                  <w:rFonts w:ascii="Times New Roman CYR" w:eastAsia="Times New Roman" w:hAnsi="Times New Roman CYR" w:cs="Times New Roman CYR"/>
                  <w:color w:val="000000"/>
                  <w:sz w:val="24"/>
                  <w:szCs w:val="24"/>
                  <w:lang w:eastAsia="ru-RU"/>
                </w:rPr>
                <w:t>Единым тарифно-квалификационным справочником</w:t>
              </w:r>
            </w:hyperlink>
            <w:r w:rsidRPr="000F7A37">
              <w:rPr>
                <w:rFonts w:ascii="Times New Roman CYR" w:eastAsia="Times New Roman" w:hAnsi="Times New Roman CYR" w:cs="Times New Roman CYR"/>
                <w:color w:val="000000"/>
                <w:sz w:val="24"/>
                <w:szCs w:val="24"/>
                <w:lang w:eastAsia="ru-RU"/>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0F7A37" w:rsidRPr="000F7A37" w:rsidTr="001B5024">
        <w:tc>
          <w:tcPr>
            <w:tcW w:w="2520"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дворник</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5060</w:t>
            </w:r>
          </w:p>
        </w:tc>
      </w:tr>
      <w:tr w:rsidR="000F7A37" w:rsidRPr="000F7A37" w:rsidTr="001B5024">
        <w:tc>
          <w:tcPr>
            <w:tcW w:w="2520"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Кастелянша, машинист по стирке и ремонту спец. одежды (белья)</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5174</w:t>
            </w:r>
          </w:p>
        </w:tc>
      </w:tr>
      <w:tr w:rsidR="000F7A37" w:rsidRPr="000F7A37" w:rsidTr="001B5024">
        <w:tc>
          <w:tcPr>
            <w:tcW w:w="2520"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Повар</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5279</w:t>
            </w:r>
          </w:p>
        </w:tc>
      </w:tr>
      <w:tr w:rsidR="000F7A37" w:rsidRPr="000F7A37" w:rsidTr="001B5024">
        <w:tc>
          <w:tcPr>
            <w:tcW w:w="2520"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Кухонный работник</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5174</w:t>
            </w:r>
          </w:p>
        </w:tc>
      </w:tr>
      <w:tr w:rsidR="000F7A37" w:rsidRPr="000F7A37" w:rsidTr="001B5024">
        <w:trPr>
          <w:trHeight w:val="400"/>
        </w:trPr>
        <w:tc>
          <w:tcPr>
            <w:tcW w:w="2520"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Уборщик служебных помещений</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5060</w:t>
            </w:r>
          </w:p>
        </w:tc>
      </w:tr>
      <w:tr w:rsidR="000F7A37" w:rsidRPr="000F7A37" w:rsidTr="001B5024">
        <w:tc>
          <w:tcPr>
            <w:tcW w:w="2520" w:type="dxa"/>
            <w:tcBorders>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Рабочий по ремонту и обслуживанию зданий</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5279</w:t>
            </w:r>
          </w:p>
        </w:tc>
      </w:tr>
      <w:tr w:rsidR="000F7A37" w:rsidRPr="000F7A37" w:rsidTr="001B5024">
        <w:tc>
          <w:tcPr>
            <w:tcW w:w="9356"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ind w:left="786"/>
              <w:jc w:val="center"/>
              <w:outlineLvl w:val="0"/>
              <w:rPr>
                <w:rFonts w:ascii="Times New Roman CYR" w:eastAsia="Times New Roman" w:hAnsi="Times New Roman CYR" w:cs="Times New Roman CYR"/>
                <w:b/>
                <w:bCs/>
                <w:color w:val="000000"/>
                <w:sz w:val="24"/>
                <w:szCs w:val="24"/>
                <w:lang w:eastAsia="ru-RU"/>
              </w:rPr>
            </w:pPr>
            <w:r w:rsidRPr="000F7A37">
              <w:rPr>
                <w:rFonts w:ascii="Times New Roman CYR" w:eastAsia="Times New Roman" w:hAnsi="Times New Roman CYR" w:cs="Times New Roman CYR"/>
                <w:b/>
                <w:bCs/>
                <w:color w:val="000000"/>
                <w:sz w:val="24"/>
                <w:szCs w:val="24"/>
                <w:lang w:eastAsia="ru-RU"/>
              </w:rPr>
              <w:t>Профессиональная квалификационная группа «Общеотраслевые профессии рабочих второго уровня»</w:t>
            </w:r>
          </w:p>
        </w:tc>
      </w:tr>
      <w:tr w:rsidR="000F7A37" w:rsidRPr="000F7A37" w:rsidTr="001B5024">
        <w:tc>
          <w:tcPr>
            <w:tcW w:w="2520" w:type="dxa"/>
            <w:vMerge w:val="restart"/>
            <w:tcBorders>
              <w:top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1 квалификационный уровень</w:t>
            </w: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Наименования профессий рабочих, по которым предусмотрено присвоение 4 квалификационного разряда в соответствии с </w:t>
            </w:r>
            <w:hyperlink r:id="rId25" w:history="1">
              <w:r w:rsidRPr="000F7A37">
                <w:rPr>
                  <w:rFonts w:ascii="Times New Roman CYR" w:eastAsia="Times New Roman" w:hAnsi="Times New Roman CYR" w:cs="Times New Roman CYR"/>
                  <w:color w:val="000000"/>
                  <w:sz w:val="24"/>
                  <w:szCs w:val="24"/>
                  <w:lang w:eastAsia="ru-RU"/>
                </w:rPr>
                <w:t>Единым тарифно-квалификационным справочником</w:t>
              </w:r>
            </w:hyperlink>
            <w:r w:rsidRPr="000F7A37">
              <w:rPr>
                <w:rFonts w:ascii="Times New Roman CYR" w:eastAsia="Times New Roman" w:hAnsi="Times New Roman CYR" w:cs="Times New Roman CYR"/>
                <w:color w:val="000000"/>
                <w:sz w:val="24"/>
                <w:szCs w:val="24"/>
                <w:lang w:eastAsia="ru-RU"/>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5389-5721</w:t>
            </w:r>
          </w:p>
        </w:tc>
      </w:tr>
      <w:tr w:rsidR="000F7A37" w:rsidRPr="000F7A37" w:rsidTr="001B5024">
        <w:trPr>
          <w:trHeight w:val="1176"/>
        </w:trPr>
        <w:tc>
          <w:tcPr>
            <w:tcW w:w="2520" w:type="dxa"/>
            <w:vMerge/>
            <w:tcBorders>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Наименования профессий рабочих, по которым предусмотрено присвоение 5 квалификационного разряда в соответствии с </w:t>
            </w:r>
            <w:hyperlink r:id="rId26" w:history="1">
              <w:r w:rsidRPr="000F7A37">
                <w:rPr>
                  <w:rFonts w:ascii="Times New Roman CYR" w:eastAsia="Times New Roman" w:hAnsi="Times New Roman CYR" w:cs="Times New Roman CYR"/>
                  <w:color w:val="000000"/>
                  <w:sz w:val="24"/>
                  <w:szCs w:val="24"/>
                  <w:lang w:eastAsia="ru-RU"/>
                </w:rPr>
                <w:t>Единым тарифно-квалификационным справочником</w:t>
              </w:r>
            </w:hyperlink>
            <w:r w:rsidRPr="000F7A37">
              <w:rPr>
                <w:rFonts w:ascii="Times New Roman CYR" w:eastAsia="Times New Roman" w:hAnsi="Times New Roman CYR" w:cs="Times New Roman CYR"/>
                <w:color w:val="000000"/>
                <w:sz w:val="24"/>
                <w:szCs w:val="24"/>
                <w:lang w:eastAsia="ru-RU"/>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5721</w:t>
            </w:r>
          </w:p>
        </w:tc>
      </w:tr>
      <w:tr w:rsidR="000F7A37" w:rsidRPr="000F7A37" w:rsidTr="001B5024">
        <w:trPr>
          <w:trHeight w:val="204"/>
        </w:trPr>
        <w:tc>
          <w:tcPr>
            <w:tcW w:w="2520" w:type="dxa"/>
            <w:vMerge/>
            <w:tcBorders>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Повар</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5721</w:t>
            </w:r>
          </w:p>
        </w:tc>
      </w:tr>
      <w:tr w:rsidR="000F7A37" w:rsidRPr="000F7A37" w:rsidTr="001B5024">
        <w:tc>
          <w:tcPr>
            <w:tcW w:w="2520" w:type="dxa"/>
            <w:vMerge w:val="restart"/>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2 квалификационный уровень</w:t>
            </w: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Наименования профессий рабочих, по которым предусмотрено присвоение 6 квалификационного разряда в соответствии с </w:t>
            </w:r>
            <w:hyperlink r:id="rId27" w:history="1">
              <w:r w:rsidRPr="000F7A37">
                <w:rPr>
                  <w:rFonts w:ascii="Times New Roman CYR" w:eastAsia="Times New Roman" w:hAnsi="Times New Roman CYR" w:cs="Times New Roman CYR"/>
                  <w:color w:val="000000"/>
                  <w:sz w:val="24"/>
                  <w:szCs w:val="24"/>
                  <w:lang w:eastAsia="ru-RU"/>
                </w:rPr>
                <w:t>Единым тарифно-квалификационным справочником</w:t>
              </w:r>
            </w:hyperlink>
            <w:r w:rsidRPr="000F7A37">
              <w:rPr>
                <w:rFonts w:ascii="Times New Roman CYR" w:eastAsia="Times New Roman" w:hAnsi="Times New Roman CYR" w:cs="Times New Roman CYR"/>
                <w:color w:val="000000"/>
                <w:sz w:val="24"/>
                <w:szCs w:val="24"/>
                <w:lang w:eastAsia="ru-RU"/>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5941</w:t>
            </w:r>
          </w:p>
        </w:tc>
      </w:tr>
      <w:tr w:rsidR="000F7A37" w:rsidRPr="000F7A37" w:rsidTr="001B5024">
        <w:tc>
          <w:tcPr>
            <w:tcW w:w="2520" w:type="dxa"/>
            <w:vMerge/>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Наименования профессий рабочих, по которым предусмотрено присвоение 7 квалификационных разрядов в соответствии с </w:t>
            </w:r>
            <w:hyperlink r:id="rId28" w:history="1">
              <w:r w:rsidRPr="000F7A37">
                <w:rPr>
                  <w:rFonts w:ascii="Times New Roman CYR" w:eastAsia="Times New Roman" w:hAnsi="Times New Roman CYR" w:cs="Times New Roman CYR"/>
                  <w:color w:val="000000"/>
                  <w:sz w:val="24"/>
                  <w:szCs w:val="24"/>
                  <w:lang w:eastAsia="ru-RU"/>
                </w:rPr>
                <w:t xml:space="preserve">Единым тарифно-квалификационным </w:t>
              </w:r>
              <w:r w:rsidRPr="000F7A37">
                <w:rPr>
                  <w:rFonts w:ascii="Times New Roman CYR" w:eastAsia="Times New Roman" w:hAnsi="Times New Roman CYR" w:cs="Times New Roman CYR"/>
                  <w:color w:val="000000"/>
                  <w:sz w:val="24"/>
                  <w:szCs w:val="24"/>
                  <w:lang w:eastAsia="ru-RU"/>
                </w:rPr>
                <w:lastRenderedPageBreak/>
                <w:t>справочником</w:t>
              </w:r>
            </w:hyperlink>
            <w:r w:rsidRPr="000F7A37">
              <w:rPr>
                <w:rFonts w:ascii="Times New Roman CYR" w:eastAsia="Times New Roman" w:hAnsi="Times New Roman CYR" w:cs="Times New Roman CYR"/>
                <w:color w:val="000000"/>
                <w:sz w:val="24"/>
                <w:szCs w:val="24"/>
                <w:lang w:eastAsia="ru-RU"/>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lastRenderedPageBreak/>
              <w:t>6157</w:t>
            </w:r>
          </w:p>
        </w:tc>
      </w:tr>
      <w:tr w:rsidR="000F7A37" w:rsidRPr="000F7A37" w:rsidTr="001B5024">
        <w:tc>
          <w:tcPr>
            <w:tcW w:w="2520"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lastRenderedPageBreak/>
              <w:t>3 квалификационный уровень</w:t>
            </w: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Наименования профессий рабочих, по которым предусмотрено присвоение 8 квалификационного разряда в соответствии с </w:t>
            </w:r>
            <w:hyperlink r:id="rId29" w:history="1">
              <w:r w:rsidRPr="000F7A37">
                <w:rPr>
                  <w:rFonts w:ascii="Times New Roman CYR" w:eastAsia="Times New Roman" w:hAnsi="Times New Roman CYR" w:cs="Times New Roman CYR"/>
                  <w:color w:val="000000"/>
                  <w:sz w:val="24"/>
                  <w:szCs w:val="24"/>
                  <w:lang w:eastAsia="ru-RU"/>
                </w:rPr>
                <w:t>Единым тарифно-квалификационным справочником</w:t>
              </w:r>
            </w:hyperlink>
            <w:r w:rsidRPr="000F7A37">
              <w:rPr>
                <w:rFonts w:ascii="Times New Roman CYR" w:eastAsia="Times New Roman" w:hAnsi="Times New Roman CYR" w:cs="Times New Roman CYR"/>
                <w:color w:val="000000"/>
                <w:sz w:val="24"/>
                <w:szCs w:val="24"/>
                <w:lang w:eastAsia="ru-RU"/>
              </w:rPr>
              <w:t xml:space="preserve"> работ и профессий рабочих</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6381</w:t>
            </w:r>
          </w:p>
        </w:tc>
      </w:tr>
      <w:tr w:rsidR="000F7A37" w:rsidRPr="000F7A37" w:rsidTr="001B5024">
        <w:tc>
          <w:tcPr>
            <w:tcW w:w="2520" w:type="dxa"/>
            <w:vMerge w:val="restart"/>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4 квалификационный уровень</w:t>
            </w: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Наименования профессий рабочих, предусмотренных 1-3 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0F7A37" w:rsidRPr="000F7A37" w:rsidTr="001B5024">
        <w:tc>
          <w:tcPr>
            <w:tcW w:w="2520" w:type="dxa"/>
            <w:vMerge/>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c>
          <w:tcPr>
            <w:tcW w:w="4993"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 xml:space="preserve">- водители автобусов или специальных легковых автомобилей, имеющие 1 класс и занятые перевозкой обучающихся (детей, воспитанников) </w:t>
            </w:r>
          </w:p>
        </w:tc>
        <w:tc>
          <w:tcPr>
            <w:tcW w:w="1843"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color w:val="000000"/>
                <w:sz w:val="24"/>
                <w:szCs w:val="24"/>
                <w:lang w:eastAsia="ru-RU"/>
              </w:rPr>
              <w:t>6824</w:t>
            </w:r>
          </w:p>
        </w:tc>
      </w:tr>
    </w:tbl>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0F7A37">
        <w:rPr>
          <w:rFonts w:ascii="Times New Roman CYR" w:eastAsia="Times New Roman" w:hAnsi="Times New Roman CYR" w:cs="Times New Roman CYR"/>
          <w:b/>
          <w:bCs/>
          <w:color w:val="000000"/>
          <w:sz w:val="24"/>
          <w:szCs w:val="24"/>
          <w:lang w:eastAsia="ru-RU"/>
        </w:rPr>
        <w:t>Примечание:</w:t>
      </w:r>
      <w:r w:rsidRPr="000F7A37">
        <w:rPr>
          <w:rFonts w:ascii="Times New Roman CYR" w:eastAsia="Times New Roman" w:hAnsi="Times New Roman CYR" w:cs="Times New Roman CYR"/>
          <w:color w:val="000000"/>
          <w:sz w:val="24"/>
          <w:szCs w:val="24"/>
          <w:lang w:eastAsia="ru-RU"/>
        </w:rPr>
        <w:t xml:space="preserve"> вопрос о целесообразности оплаты труда высококвалифицированных рабочих в соответствии с настоящим Перечнем в каждом конкретном случае решается организацией.</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Приложение  № 5</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к Положению об оплате труда работников</w:t>
      </w:r>
    </w:p>
    <w:p w:rsidR="000F7A37" w:rsidRPr="000F7A37" w:rsidRDefault="000F7A37" w:rsidP="000F7A37">
      <w:pPr>
        <w:widowControl w:val="0"/>
        <w:shd w:val="clear" w:color="auto" w:fill="FFFFFF"/>
        <w:autoSpaceDE w:val="0"/>
        <w:autoSpaceDN w:val="0"/>
        <w:spacing w:after="0" w:line="271" w:lineRule="exact"/>
        <w:ind w:left="40" w:firstLine="680"/>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  29 от «07» 02  2025 г.</w:t>
      </w:r>
    </w:p>
    <w:p w:rsidR="000F7A37" w:rsidRPr="000F7A37" w:rsidRDefault="000F7A37" w:rsidP="000F7A37">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000000"/>
          <w:sz w:val="24"/>
          <w:szCs w:val="24"/>
        </w:rPr>
      </w:pPr>
      <w:r w:rsidRPr="000F7A37">
        <w:rPr>
          <w:rFonts w:ascii="Times New Roman CYR" w:eastAsia="Times New Roman" w:hAnsi="Times New Roman CYR" w:cs="Times New Roman CYR"/>
          <w:b/>
          <w:bCs/>
          <w:color w:val="000000"/>
          <w:sz w:val="24"/>
          <w:szCs w:val="24"/>
        </w:rPr>
        <w:t>Перечень выплат в зависимости от специфики работы в образовательных организациях</w:t>
      </w:r>
    </w:p>
    <w:tbl>
      <w:tblPr>
        <w:tblW w:w="893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7"/>
        <w:gridCol w:w="5727"/>
      </w:tblGrid>
      <w:tr w:rsidR="000F7A37" w:rsidRPr="000F7A37" w:rsidTr="001B5024">
        <w:trPr>
          <w:trHeight w:val="218"/>
        </w:trPr>
        <w:tc>
          <w:tcPr>
            <w:tcW w:w="320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rPr>
            </w:pPr>
            <w:r w:rsidRPr="000F7A37">
              <w:rPr>
                <w:rFonts w:ascii="Times New Roman CYR" w:eastAsia="Times New Roman" w:hAnsi="Times New Roman CYR" w:cs="Times New Roman CYR"/>
                <w:b/>
                <w:color w:val="000000"/>
                <w:sz w:val="20"/>
                <w:szCs w:val="20"/>
              </w:rPr>
              <w:t>Показатели специфики работы</w:t>
            </w:r>
          </w:p>
        </w:tc>
        <w:tc>
          <w:tcPr>
            <w:tcW w:w="5727"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rPr>
            </w:pPr>
            <w:r w:rsidRPr="000F7A37">
              <w:rPr>
                <w:rFonts w:ascii="Times New Roman CYR" w:eastAsia="Times New Roman" w:hAnsi="Times New Roman CYR" w:cs="Times New Roman CYR"/>
                <w:b/>
                <w:color w:val="000000"/>
                <w:sz w:val="20"/>
                <w:szCs w:val="20"/>
              </w:rPr>
              <w:t>Рекомендуемый повышающий коэффициент</w:t>
            </w:r>
          </w:p>
        </w:tc>
      </w:tr>
      <w:tr w:rsidR="000F7A37" w:rsidRPr="000F7A37" w:rsidTr="001B5024">
        <w:trPr>
          <w:trHeight w:val="2118"/>
        </w:trPr>
        <w:tc>
          <w:tcPr>
            <w:tcW w:w="320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xml:space="preserve">Индивидуальное обучение на дому обучающихся, </w:t>
            </w:r>
            <w:proofErr w:type="gramStart"/>
            <w:r w:rsidRPr="000F7A37">
              <w:rPr>
                <w:rFonts w:ascii="Times New Roman CYR" w:eastAsia="Times New Roman" w:hAnsi="Times New Roman CYR" w:cs="Times New Roman CYR"/>
                <w:color w:val="000000"/>
                <w:sz w:val="24"/>
                <w:szCs w:val="24"/>
              </w:rPr>
              <w:t>которые</w:t>
            </w:r>
            <w:proofErr w:type="gramEnd"/>
            <w:r w:rsidRPr="000F7A37">
              <w:rPr>
                <w:rFonts w:ascii="Times New Roman CYR" w:eastAsia="Times New Roman" w:hAnsi="Times New Roman CYR" w:cs="Times New Roman CYR"/>
                <w:color w:val="000000"/>
                <w:sz w:val="24"/>
                <w:szCs w:val="24"/>
              </w:rPr>
              <w:t xml:space="preserve"> по медицинским и (или) психолого-педагогическим показаниям не могут обучаться в образовательных организациях на общих основаниях</w:t>
            </w:r>
            <w:hyperlink w:anchor="sub_17011" w:history="1">
              <w:r w:rsidRPr="000F7A37">
                <w:rPr>
                  <w:rFonts w:ascii="Times New Roman CYR" w:eastAsia="Times New Roman" w:hAnsi="Times New Roman CYR" w:cs="Times New Roman CYR"/>
                  <w:color w:val="000000"/>
                  <w:sz w:val="24"/>
                  <w:szCs w:val="24"/>
                </w:rPr>
                <w:t>*</w:t>
              </w:r>
            </w:hyperlink>
          </w:p>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 адаптированная  программа)</w:t>
            </w:r>
          </w:p>
        </w:tc>
        <w:tc>
          <w:tcPr>
            <w:tcW w:w="5727"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rPr>
            </w:pPr>
            <w:r w:rsidRPr="000F7A37">
              <w:rPr>
                <w:rFonts w:ascii="Times New Roman CYR" w:eastAsia="Times New Roman" w:hAnsi="Times New Roman CYR" w:cs="Times New Roman CYR"/>
                <w:color w:val="000000"/>
                <w:sz w:val="24"/>
                <w:szCs w:val="24"/>
              </w:rPr>
              <w:t>0,2</w:t>
            </w:r>
          </w:p>
        </w:tc>
      </w:tr>
      <w:tr w:rsidR="000F7A37" w:rsidRPr="000F7A37" w:rsidTr="001B5024">
        <w:trPr>
          <w:trHeight w:val="1047"/>
        </w:trPr>
        <w:tc>
          <w:tcPr>
            <w:tcW w:w="3207"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Работа педагогических работников в образовательных организациях, </w:t>
            </w:r>
            <w:r w:rsidRPr="000F7A37">
              <w:rPr>
                <w:rFonts w:ascii="Times New Roman" w:eastAsia="Times New Roman" w:hAnsi="Times New Roman" w:cs="Times New Roman"/>
                <w:color w:val="000000"/>
                <w:sz w:val="24"/>
                <w:szCs w:val="24"/>
              </w:rPr>
              <w:lastRenderedPageBreak/>
              <w:t>расположенных в сельской местности</w:t>
            </w:r>
          </w:p>
        </w:tc>
        <w:tc>
          <w:tcPr>
            <w:tcW w:w="5727"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0,25</w:t>
            </w:r>
          </w:p>
        </w:tc>
      </w:tr>
    </w:tbl>
    <w:p w:rsidR="000F7A37" w:rsidRPr="000F7A37" w:rsidRDefault="000F7A37" w:rsidP="000F7A37">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rPr>
      </w:pPr>
      <w:bookmarkStart w:id="18" w:name="sub_17011"/>
      <w:r w:rsidRPr="000F7A37">
        <w:rPr>
          <w:rFonts w:ascii="Times New Roman CYR" w:eastAsia="Times New Roman" w:hAnsi="Times New Roman CYR" w:cs="Times New Roman CYR"/>
          <w:color w:val="000000"/>
          <w:sz w:val="24"/>
          <w:szCs w:val="24"/>
        </w:rPr>
        <w:lastRenderedPageBreak/>
        <w:t>* Конкретный перечень работников, которым могут устанавливаться выплаты, в зависимости от специфики работы в образовательных организациях, определяется руководителем организации по согласованию с представительным органом работников организации в зависимости от степени и продолжительности общения с обучающимися (воспитанниками), имеющими ограниченные возможности здоровья, в соответствии с медицинским заключением, нуждающимися в длительном лечении.</w:t>
      </w:r>
      <w:bookmarkEnd w:id="18"/>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Приложение  № 6</w:t>
      </w: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к Положению об оплате труда работников</w:t>
      </w: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 № 29        от «07»02. 2025г.</w:t>
      </w:r>
    </w:p>
    <w:p w:rsidR="000F7A37" w:rsidRPr="000F7A37" w:rsidRDefault="000F7A37" w:rsidP="000F7A3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rPr>
      </w:pPr>
      <w:r w:rsidRPr="000F7A37">
        <w:rPr>
          <w:rFonts w:ascii="Times New Roman" w:eastAsia="Times New Roman" w:hAnsi="Times New Roman" w:cs="Times New Roman"/>
          <w:b/>
          <w:color w:val="000000"/>
          <w:sz w:val="24"/>
          <w:szCs w:val="24"/>
        </w:rPr>
        <w:t xml:space="preserve">Рекомендуемый </w:t>
      </w:r>
      <w:r w:rsidRPr="000F7A37">
        <w:rPr>
          <w:rFonts w:ascii="Times New Roman CYR" w:eastAsia="Times New Roman" w:hAnsi="Times New Roman CYR" w:cs="Times New Roman CYR"/>
          <w:b/>
          <w:bCs/>
          <w:color w:val="000000"/>
          <w:sz w:val="24"/>
          <w:szCs w:val="24"/>
        </w:rPr>
        <w:t>перечень выплат за работу, 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w:t>
      </w:r>
    </w:p>
    <w:p w:rsidR="000F7A37" w:rsidRPr="000F7A37" w:rsidRDefault="000F7A37" w:rsidP="000F7A3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rPr>
      </w:pP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402"/>
        <w:gridCol w:w="3261"/>
      </w:tblGrid>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Наименование выплаты</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Размер выплаты, исчисляемый в зависимости от фактической нагрузки педагогического работника, рублей</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Размер выплаты, рублей</w:t>
            </w:r>
          </w:p>
        </w:tc>
      </w:tr>
      <w:tr w:rsidR="000F7A37" w:rsidRPr="000F7A37" w:rsidTr="001B5024">
        <w:tc>
          <w:tcPr>
            <w:tcW w:w="8931"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ind w:left="2062"/>
              <w:outlineLvl w:val="0"/>
              <w:rPr>
                <w:rFonts w:ascii="Times New Roman" w:eastAsia="Times New Roman" w:hAnsi="Times New Roman" w:cs="Times New Roman"/>
                <w:b/>
                <w:bCs/>
                <w:color w:val="000000"/>
                <w:sz w:val="24"/>
                <w:szCs w:val="24"/>
              </w:rPr>
            </w:pPr>
            <w:r w:rsidRPr="000F7A37">
              <w:rPr>
                <w:rFonts w:ascii="Times New Roman" w:eastAsia="Times New Roman" w:hAnsi="Times New Roman" w:cs="Times New Roman"/>
                <w:b/>
                <w:bCs/>
                <w:color w:val="000000"/>
                <w:sz w:val="24"/>
                <w:szCs w:val="24"/>
              </w:rPr>
              <w:t>За проверку письменных работ</w:t>
            </w: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учителям за проверку письменных работ по предметам в 1-4 классах (кроме факультативов) (в классах с наполняемостью меньше нормативной - пропорционально количеству учащихся)</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в классах с количеством обучающихся:     </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 по 10    –      940 руб.;</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11 по 20  –    1420 руб.;</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21 и выше – 1900 руб.</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х</w:t>
            </w: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учителям, преподавателям за проверку письменных работ по русскому языку и литературе (в классах с наполняемостью меньше нормативной - пропорционально количеству </w:t>
            </w:r>
            <w:r w:rsidRPr="000F7A37">
              <w:rPr>
                <w:rFonts w:ascii="Times New Roman" w:eastAsia="Times New Roman" w:hAnsi="Times New Roman" w:cs="Times New Roman"/>
                <w:color w:val="000000"/>
                <w:sz w:val="24"/>
                <w:szCs w:val="24"/>
              </w:rPr>
              <w:lastRenderedPageBreak/>
              <w:t>учащихся)</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 xml:space="preserve">в классах с количеством обучающихся:     </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 по 10    – 1400 руб.;</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11 по 20  – 1860 руб.;</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21 и выше– 2320 руб.</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х</w:t>
            </w: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 учителям, преподавателям за проверку письменных работ по математике, иностранному языку, родному языку, черчению, конструированию, технической механике, стенографии и т.д. (в классах с наполняемостью меньше нормативной - пропорционально количеству учащихся)</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в классах с количеством обучающихся:     </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  по 10  – 940 руб.;</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11 по 20   – 1420 руб.;</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21 и выше – 1900 руб.</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х</w:t>
            </w:r>
          </w:p>
        </w:tc>
      </w:tr>
      <w:tr w:rsidR="000F7A37" w:rsidRPr="000F7A37" w:rsidTr="001B5024">
        <w:tc>
          <w:tcPr>
            <w:tcW w:w="8931"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before="108" w:after="108" w:line="240" w:lineRule="auto"/>
              <w:ind w:left="2062"/>
              <w:outlineLvl w:val="0"/>
              <w:rPr>
                <w:rFonts w:ascii="Times New Roman" w:eastAsia="Times New Roman" w:hAnsi="Times New Roman" w:cs="Times New Roman"/>
                <w:b/>
                <w:bCs/>
                <w:color w:val="000000"/>
                <w:sz w:val="24"/>
                <w:szCs w:val="24"/>
              </w:rPr>
            </w:pPr>
            <w:r w:rsidRPr="000F7A37">
              <w:rPr>
                <w:rFonts w:ascii="Times New Roman" w:eastAsia="Times New Roman" w:hAnsi="Times New Roman" w:cs="Times New Roman"/>
                <w:b/>
                <w:bCs/>
                <w:color w:val="000000"/>
                <w:sz w:val="24"/>
                <w:szCs w:val="24"/>
              </w:rPr>
              <w:t>За классное руководство</w:t>
            </w: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за классное руководство в образовательных организациях, реализующих программы начального общего, основного общего и среднего общего образования, в классах с нормативной наполняемостью (в классах с наполняемостью меньше нормативной - пропорционально количеству учащихся)</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х</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в классах с количеством обучающихся:    </w:t>
            </w:r>
          </w:p>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 по  5 – 1025 руб.;</w:t>
            </w:r>
          </w:p>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6 по 10 – 2050 руб.;</w:t>
            </w:r>
          </w:p>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11 по 15 – 3075 руб.;</w:t>
            </w:r>
          </w:p>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16 по  20-  4100 руб.</w:t>
            </w:r>
          </w:p>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от 21 и выше  5125руб.</w:t>
            </w:r>
          </w:p>
        </w:tc>
      </w:tr>
      <w:tr w:rsidR="000F7A37" w:rsidRPr="000F7A37" w:rsidTr="001B5024">
        <w:trPr>
          <w:trHeight w:val="949"/>
        </w:trPr>
        <w:tc>
          <w:tcPr>
            <w:tcW w:w="8931" w:type="dxa"/>
            <w:gridSpan w:val="3"/>
            <w:tcBorders>
              <w:top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rPr>
            </w:pPr>
          </w:p>
          <w:p w:rsidR="000F7A37" w:rsidRPr="000F7A37" w:rsidRDefault="000F7A37" w:rsidP="000F7A37">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За выполнение дополнительного объема работы, не входящего в круг  основных обязанностей (для  педагогического, административного, учебно – вспомогательного и обслуживающего  персонала)</w:t>
            </w: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за сопровождение детей в школьном автобусе, за диспетчера,</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за контролера транспортного </w:t>
            </w:r>
            <w:r w:rsidRPr="000F7A37">
              <w:rPr>
                <w:rFonts w:ascii="Times New Roman" w:eastAsia="Times New Roman" w:hAnsi="Times New Roman" w:cs="Times New Roman"/>
                <w:color w:val="000000"/>
                <w:sz w:val="24"/>
                <w:szCs w:val="24"/>
              </w:rPr>
              <w:lastRenderedPageBreak/>
              <w:t>средства,</w:t>
            </w:r>
          </w:p>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за безопасность дорожного движения</w:t>
            </w:r>
          </w:p>
          <w:p w:rsidR="000F7A37" w:rsidRPr="000F7A37" w:rsidRDefault="000F7A37" w:rsidP="000F7A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0F7A37" w:rsidRPr="000F7A37" w:rsidRDefault="000F7A37" w:rsidP="000F7A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х</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ind w:firstLine="34"/>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от</w:t>
            </w:r>
            <w:proofErr w:type="gramEnd"/>
            <w:r w:rsidRPr="000F7A37">
              <w:rPr>
                <w:rFonts w:ascii="Times New Roman" w:eastAsia="Times New Roman" w:hAnsi="Times New Roman" w:cs="Times New Roman"/>
                <w:color w:val="000000"/>
                <w:sz w:val="24"/>
                <w:szCs w:val="24"/>
              </w:rPr>
              <w:t xml:space="preserve"> МРОТ при наличии в организации:</w:t>
            </w:r>
          </w:p>
          <w:p w:rsidR="000F7A37" w:rsidRPr="000F7A37" w:rsidRDefault="000F7A37" w:rsidP="000F7A37">
            <w:pPr>
              <w:widowControl w:val="0"/>
              <w:autoSpaceDE w:val="0"/>
              <w:autoSpaceDN w:val="0"/>
              <w:adjustRightInd w:val="0"/>
              <w:spacing w:after="0" w:line="240" w:lineRule="auto"/>
              <w:ind w:firstLine="34"/>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 автобуса – 0,25;</w:t>
            </w:r>
          </w:p>
          <w:p w:rsidR="000F7A37" w:rsidRPr="000F7A37" w:rsidRDefault="000F7A37" w:rsidP="000F7A37">
            <w:pPr>
              <w:widowControl w:val="0"/>
              <w:autoSpaceDE w:val="0"/>
              <w:autoSpaceDN w:val="0"/>
              <w:adjustRightInd w:val="0"/>
              <w:spacing w:after="0" w:line="240" w:lineRule="auto"/>
              <w:ind w:firstLine="34"/>
              <w:rPr>
                <w:rFonts w:ascii="Times New Roman" w:eastAsia="Times New Roman" w:hAnsi="Times New Roman" w:cs="Times New Roman"/>
                <w:color w:val="000000"/>
                <w:sz w:val="24"/>
                <w:szCs w:val="24"/>
              </w:rPr>
            </w:pP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за выполнение работы отсутствующих  должностей (</w:t>
            </w:r>
            <w:proofErr w:type="spellStart"/>
            <w:r w:rsidRPr="000F7A37">
              <w:rPr>
                <w:rFonts w:ascii="Times New Roman" w:eastAsia="Times New Roman" w:hAnsi="Times New Roman" w:cs="Times New Roman"/>
                <w:color w:val="000000"/>
                <w:sz w:val="24"/>
                <w:szCs w:val="24"/>
              </w:rPr>
              <w:t>зам</w:t>
            </w:r>
            <w:proofErr w:type="gramStart"/>
            <w:r w:rsidRPr="000F7A37">
              <w:rPr>
                <w:rFonts w:ascii="Times New Roman" w:eastAsia="Times New Roman" w:hAnsi="Times New Roman" w:cs="Times New Roman"/>
                <w:color w:val="000000"/>
                <w:sz w:val="24"/>
                <w:szCs w:val="24"/>
              </w:rPr>
              <w:t>.д</w:t>
            </w:r>
            <w:proofErr w:type="gramEnd"/>
            <w:r w:rsidRPr="000F7A37">
              <w:rPr>
                <w:rFonts w:ascii="Times New Roman" w:eastAsia="Times New Roman" w:hAnsi="Times New Roman" w:cs="Times New Roman"/>
                <w:color w:val="000000"/>
                <w:sz w:val="24"/>
                <w:szCs w:val="24"/>
              </w:rPr>
              <w:t>иректора</w:t>
            </w:r>
            <w:proofErr w:type="spellEnd"/>
            <w:r w:rsidRPr="000F7A37">
              <w:rPr>
                <w:rFonts w:ascii="Times New Roman" w:eastAsia="Times New Roman" w:hAnsi="Times New Roman" w:cs="Times New Roman"/>
                <w:color w:val="000000"/>
                <w:sz w:val="24"/>
                <w:szCs w:val="24"/>
              </w:rPr>
              <w:t xml:space="preserve"> по ВР)</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х</w:t>
            </w: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0,3 от  оклада      (оклада </w:t>
            </w:r>
            <w:proofErr w:type="spellStart"/>
            <w:r w:rsidRPr="000F7A37">
              <w:rPr>
                <w:rFonts w:ascii="Times New Roman" w:eastAsia="Times New Roman" w:hAnsi="Times New Roman" w:cs="Times New Roman"/>
                <w:color w:val="000000"/>
                <w:sz w:val="24"/>
                <w:szCs w:val="24"/>
              </w:rPr>
              <w:t>зам</w:t>
            </w:r>
            <w:proofErr w:type="gramStart"/>
            <w:r w:rsidRPr="000F7A37">
              <w:rPr>
                <w:rFonts w:ascii="Times New Roman" w:eastAsia="Times New Roman" w:hAnsi="Times New Roman" w:cs="Times New Roman"/>
                <w:color w:val="000000"/>
                <w:sz w:val="24"/>
                <w:szCs w:val="24"/>
              </w:rPr>
              <w:t>.д</w:t>
            </w:r>
            <w:proofErr w:type="gramEnd"/>
            <w:r w:rsidRPr="000F7A37">
              <w:rPr>
                <w:rFonts w:ascii="Times New Roman" w:eastAsia="Times New Roman" w:hAnsi="Times New Roman" w:cs="Times New Roman"/>
                <w:color w:val="000000"/>
                <w:sz w:val="24"/>
                <w:szCs w:val="24"/>
              </w:rPr>
              <w:t>иректора</w:t>
            </w:r>
            <w:proofErr w:type="spellEnd"/>
            <w:r w:rsidRPr="000F7A37">
              <w:rPr>
                <w:rFonts w:ascii="Times New Roman" w:eastAsia="Times New Roman" w:hAnsi="Times New Roman" w:cs="Times New Roman"/>
                <w:color w:val="000000"/>
                <w:sz w:val="24"/>
                <w:szCs w:val="24"/>
              </w:rPr>
              <w:t xml:space="preserve"> по УВР)</w:t>
            </w:r>
          </w:p>
        </w:tc>
      </w:tr>
      <w:tr w:rsidR="000F7A37" w:rsidRPr="000F7A37" w:rsidTr="001B5024">
        <w:tc>
          <w:tcPr>
            <w:tcW w:w="2268" w:type="dxa"/>
            <w:tcBorders>
              <w:top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 xml:space="preserve">За реализацию ФГОС общего образования обучающихся с ограниченными возможностями здоровья и умственной отсталостью (интеллектуальными нарушениями), за ведение  коррекционно-развивающих занятий  </w:t>
            </w:r>
            <w:proofErr w:type="gramStart"/>
            <w:r w:rsidRPr="000F7A37">
              <w:rPr>
                <w:rFonts w:ascii="Times New Roman" w:eastAsia="Times New Roman" w:hAnsi="Times New Roman" w:cs="Times New Roman"/>
                <w:color w:val="000000"/>
                <w:sz w:val="24"/>
                <w:szCs w:val="24"/>
                <w:lang w:eastAsia="ru-RU"/>
              </w:rPr>
              <w:t>обучающимся</w:t>
            </w:r>
            <w:proofErr w:type="gramEnd"/>
            <w:r w:rsidRPr="000F7A37">
              <w:rPr>
                <w:rFonts w:ascii="Times New Roman" w:eastAsia="Times New Roman" w:hAnsi="Times New Roman" w:cs="Times New Roman"/>
                <w:color w:val="000000"/>
                <w:sz w:val="24"/>
                <w:szCs w:val="24"/>
                <w:lang w:eastAsia="ru-RU"/>
              </w:rPr>
              <w:t xml:space="preserve"> с ОВЗ          (за 1 час)</w:t>
            </w:r>
          </w:p>
        </w:tc>
        <w:tc>
          <w:tcPr>
            <w:tcW w:w="3402" w:type="dxa"/>
            <w:tcBorders>
              <w:top w:val="single" w:sz="4" w:space="0" w:color="auto"/>
              <w:left w:val="single" w:sz="4" w:space="0" w:color="auto"/>
              <w:bottom w:val="single" w:sz="4" w:space="0" w:color="auto"/>
              <w:right w:val="single" w:sz="4" w:space="0" w:color="auto"/>
            </w:tcBorders>
          </w:tcPr>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261" w:type="dxa"/>
            <w:tcBorders>
              <w:top w:val="single" w:sz="4" w:space="0" w:color="auto"/>
              <w:left w:val="single" w:sz="4" w:space="0" w:color="auto"/>
              <w:bottom w:val="single" w:sz="4" w:space="0" w:color="auto"/>
            </w:tcBorders>
          </w:tcPr>
          <w:p w:rsidR="000F7A37" w:rsidRPr="000F7A37" w:rsidRDefault="000F7A37" w:rsidP="000F7A3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0F7A37">
              <w:rPr>
                <w:rFonts w:ascii="Times New Roman" w:eastAsia="Times New Roman" w:hAnsi="Times New Roman" w:cs="Times New Roman"/>
                <w:color w:val="000000"/>
                <w:sz w:val="24"/>
                <w:szCs w:val="24"/>
                <w:lang w:eastAsia="ru-RU"/>
              </w:rPr>
              <w:t>0,03от оклада учителя</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r>
    </w:tbl>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b/>
          <w:bCs/>
          <w:color w:val="000000"/>
          <w:sz w:val="24"/>
          <w:szCs w:val="24"/>
        </w:rPr>
        <w:t>Примечание:</w:t>
      </w:r>
      <w:r w:rsidRPr="000F7A37">
        <w:rPr>
          <w:rFonts w:ascii="Times New Roman" w:eastAsia="Times New Roman" w:hAnsi="Times New Roman" w:cs="Times New Roman"/>
          <w:color w:val="000000"/>
          <w:sz w:val="24"/>
          <w:szCs w:val="24"/>
        </w:rPr>
        <w:t xml:space="preserve"> конкретный размер выплат за работу, 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w:t>
      </w:r>
      <w:proofErr w:type="gramStart"/>
      <w:r w:rsidRPr="000F7A37">
        <w:rPr>
          <w:rFonts w:ascii="Times New Roman" w:eastAsia="Times New Roman" w:hAnsi="Times New Roman" w:cs="Times New Roman"/>
          <w:color w:val="000000"/>
          <w:sz w:val="24"/>
          <w:szCs w:val="24"/>
        </w:rPr>
        <w:t>устанавливается каждой образовательной организацией самостоятельно утверждается</w:t>
      </w:r>
      <w:proofErr w:type="gramEnd"/>
      <w:r w:rsidRPr="000F7A37">
        <w:rPr>
          <w:rFonts w:ascii="Times New Roman" w:eastAsia="Times New Roman" w:hAnsi="Times New Roman" w:cs="Times New Roman"/>
          <w:color w:val="000000"/>
          <w:sz w:val="24"/>
          <w:szCs w:val="24"/>
        </w:rPr>
        <w:t xml:space="preserve"> положением об оплате труда образовательной организации в пределах утвержденных ассигнований на соответствующий финансовый год.</w:t>
      </w:r>
    </w:p>
    <w:p w:rsidR="000F7A37" w:rsidRPr="000F7A37" w:rsidRDefault="000F7A37" w:rsidP="000F7A37">
      <w:pPr>
        <w:widowControl w:val="0"/>
        <w:autoSpaceDE w:val="0"/>
        <w:autoSpaceDN w:val="0"/>
        <w:spacing w:after="0" w:line="240" w:lineRule="auto"/>
        <w:rPr>
          <w:rFonts w:ascii="Times New Roman" w:eastAsia="Times New Roman" w:hAnsi="Times New Roman" w:cs="Times New Roman"/>
          <w:color w:val="000000"/>
          <w:spacing w:val="-2"/>
          <w:sz w:val="24"/>
          <w:szCs w:val="24"/>
        </w:rPr>
      </w:pP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Приложение  № 7</w:t>
      </w: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к Положению об оплате труда работников </w:t>
      </w:r>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xml:space="preserve">МБОУ СОШ с. Татарский </w:t>
      </w:r>
      <w:proofErr w:type="spellStart"/>
      <w:r w:rsidRPr="000F7A37">
        <w:rPr>
          <w:rFonts w:ascii="Times New Roman" w:eastAsia="Times New Roman" w:hAnsi="Times New Roman" w:cs="Times New Roman"/>
          <w:color w:val="000000"/>
          <w:spacing w:val="-2"/>
          <w:sz w:val="24"/>
          <w:szCs w:val="24"/>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от «07» 02. 2025г.</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4"/>
          <w:szCs w:val="24"/>
        </w:rPr>
      </w:pP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Нормы часов</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за ставку заработной платы педагогических работников, условия </w:t>
      </w:r>
    </w:p>
    <w:p w:rsidR="000F7A37" w:rsidRPr="000F7A37" w:rsidRDefault="000F7A37" w:rsidP="000F7A37">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установления (изменения) объема учебной нагрузки учителей, продолжительность рабочего времени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1.Нормы часов педагогической (преподавательской) работы за ставку заработной платы либо продолжительность рабочего времени определены в соответствии с постановлением Правительства Российской Федерации от 03.04.2003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настоящим Положением.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 xml:space="preserve">Продолжительность рабочего времени (норма часов педагогической работы за ставку </w:t>
      </w:r>
      <w:r w:rsidRPr="000F7A37">
        <w:rPr>
          <w:rFonts w:ascii="Times New Roman" w:eastAsia="Times New Roman" w:hAnsi="Times New Roman" w:cs="Times New Roman"/>
          <w:color w:val="000000"/>
          <w:sz w:val="24"/>
          <w:szCs w:val="24"/>
        </w:rPr>
        <w:lastRenderedPageBreak/>
        <w:t xml:space="preserve">заработной платы) для педагогических работников МБОУ СОШ с. Татарский </w:t>
      </w:r>
      <w:proofErr w:type="spellStart"/>
      <w:r w:rsidRPr="000F7A37">
        <w:rPr>
          <w:rFonts w:ascii="Times New Roman" w:eastAsia="Times New Roman" w:hAnsi="Times New Roman" w:cs="Times New Roman"/>
          <w:color w:val="000000"/>
          <w:sz w:val="24"/>
          <w:szCs w:val="24"/>
        </w:rPr>
        <w:t>Канадей</w:t>
      </w:r>
      <w:proofErr w:type="spellEnd"/>
      <w:r w:rsidRPr="000F7A37">
        <w:rPr>
          <w:rFonts w:ascii="Times New Roman" w:eastAsia="Times New Roman" w:hAnsi="Times New Roman" w:cs="Times New Roman"/>
          <w:color w:val="000000"/>
          <w:sz w:val="24"/>
          <w:szCs w:val="24"/>
        </w:rPr>
        <w:t xml:space="preserve">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roofErr w:type="gram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2.Нормы часов преподавательской работы за ставку заработной платы, являющиеся нормируемой частью педагогической работы, установлены: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b/>
          <w:color w:val="000000"/>
          <w:sz w:val="24"/>
          <w:szCs w:val="24"/>
        </w:rPr>
        <w:t>18 часов в неделю</w:t>
      </w:r>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учителям 1-11 классов общеобразовательных учреждений (в том числе кадетских школ), общеобразовательных школ-интернатов (в том числе кадетских школ-интернатов), образовательных учреждений для детей-сирот и детей, оставшихся без попечения родителей, специальных (коррекционных) образовательных учреждений для обучающихся (воспитанников) с отклонениями в развитии, оздоровительных образовательных учреждений санаторного типа для детей, нуждающихся в длительном лечении, специальных учебно-воспитательных учреждений открытого и закрытого типа, образовательных учреждений для детей</w:t>
      </w:r>
      <w:proofErr w:type="gramEnd"/>
      <w:r w:rsidRPr="000F7A37">
        <w:rPr>
          <w:rFonts w:ascii="Times New Roman" w:eastAsia="Times New Roman" w:hAnsi="Times New Roman" w:cs="Times New Roman"/>
          <w:color w:val="000000"/>
          <w:sz w:val="24"/>
          <w:szCs w:val="24"/>
        </w:rPr>
        <w:t xml:space="preserve"> дошкольного и младшего школьного возраста, образовательных учреждений для детей, нуждающихся в психолого-педагогической и </w:t>
      </w:r>
      <w:proofErr w:type="gramStart"/>
      <w:r w:rsidRPr="000F7A37">
        <w:rPr>
          <w:rFonts w:ascii="Times New Roman" w:eastAsia="Times New Roman" w:hAnsi="Times New Roman" w:cs="Times New Roman"/>
          <w:color w:val="000000"/>
          <w:sz w:val="24"/>
          <w:szCs w:val="24"/>
        </w:rPr>
        <w:t>медико-социальной</w:t>
      </w:r>
      <w:proofErr w:type="gramEnd"/>
      <w:r w:rsidRPr="000F7A37">
        <w:rPr>
          <w:rFonts w:ascii="Times New Roman" w:eastAsia="Times New Roman" w:hAnsi="Times New Roman" w:cs="Times New Roman"/>
          <w:color w:val="000000"/>
          <w:sz w:val="24"/>
          <w:szCs w:val="24"/>
        </w:rPr>
        <w:t xml:space="preserve"> помощи, межшкольных учебных комбинатов, учебно-производственных мастерских;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педагогам дополнительного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b/>
          <w:color w:val="000000"/>
          <w:sz w:val="24"/>
          <w:szCs w:val="24"/>
        </w:rPr>
        <w:t>18 часов в неделю</w:t>
      </w:r>
      <w:r w:rsidRPr="000F7A37">
        <w:rPr>
          <w:rFonts w:ascii="Times New Roman" w:eastAsia="Times New Roman" w:hAnsi="Times New Roman" w:cs="Times New Roman"/>
          <w:color w:val="000000"/>
          <w:sz w:val="24"/>
          <w:szCs w:val="24"/>
        </w:rPr>
        <w:t xml:space="preserve">: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учителям 1-4 классов общеобразовательных учреждений;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3.Выполнение педагогической работы педагогическими работниками, перечисленными в настоящем приложении, характеризуется наличием установленных норм времени только для выполнения педагогической работы, связанной с преподавательской работой.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4.Нормируемая часть рабочего времени работников, перечисленных в настоящем приложении, определяется в астрономических часах и включает проводимые уроки (учебные занятия) (далее именуются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первого класса.</w:t>
      </w:r>
      <w:proofErr w:type="gramEnd"/>
      <w:r w:rsidRPr="000F7A37">
        <w:rPr>
          <w:rFonts w:ascii="Times New Roman" w:eastAsia="Times New Roman" w:hAnsi="Times New Roman" w:cs="Times New Roman"/>
          <w:color w:val="000000"/>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 (СанПиН), утвержденных в установленном порядке. Выполнение преподавательской работы регулируется расписанием учебных занятий.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5.Другая часть педагогической работы указанных работников, которая не конкретизирована по количеству часов, вытекает из должностных обязанностей работников, предусмотренных уставом учреждения образования и правилами внутреннего трудового распорядка учреждения образования, тарифно-квалификационными характеристиками, регулируется графиками и планами работы, в том числе личными планами педагогического работника, и может быть связана </w:t>
      </w:r>
      <w:proofErr w:type="gramStart"/>
      <w:r w:rsidRPr="000F7A37">
        <w:rPr>
          <w:rFonts w:ascii="Times New Roman" w:eastAsia="Times New Roman" w:hAnsi="Times New Roman" w:cs="Times New Roman"/>
          <w:color w:val="000000"/>
          <w:sz w:val="24"/>
          <w:szCs w:val="24"/>
        </w:rPr>
        <w:t>с</w:t>
      </w:r>
      <w:proofErr w:type="gramEnd"/>
      <w:r w:rsidRPr="000F7A37">
        <w:rPr>
          <w:rFonts w:ascii="Times New Roman" w:eastAsia="Times New Roman" w:hAnsi="Times New Roman" w:cs="Times New Roman"/>
          <w:color w:val="000000"/>
          <w:sz w:val="24"/>
          <w:szCs w:val="24"/>
        </w:rPr>
        <w:t>:</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lastRenderedPageBreak/>
        <w:t>-выполнением обязанностей, включающих в себя участие в работе педагогических, методических советов, проведение родительских собраний, консультаций, оздоровительных, воспитательных и других мероприятий, предусмотренных образовательной программой;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0F7A37">
        <w:rPr>
          <w:rFonts w:ascii="Times New Roman" w:eastAsia="Times New Roman" w:hAnsi="Times New Roman" w:cs="Times New Roman"/>
          <w:color w:val="000000"/>
          <w:sz w:val="24"/>
          <w:szCs w:val="24"/>
        </w:rPr>
        <w:t xml:space="preserve"> </w:t>
      </w:r>
      <w:proofErr w:type="gramStart"/>
      <w:r w:rsidRPr="000F7A37">
        <w:rPr>
          <w:rFonts w:ascii="Times New Roman" w:eastAsia="Times New Roman" w:hAnsi="Times New Roman" w:cs="Times New Roman"/>
          <w:color w:val="000000"/>
          <w:sz w:val="24"/>
          <w:szCs w:val="24"/>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учитывается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а также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0F7A37">
        <w:rPr>
          <w:rFonts w:ascii="Times New Roman" w:eastAsia="Times New Roman" w:hAnsi="Times New Roman" w:cs="Times New Roman"/>
          <w:color w:val="000000"/>
          <w:sz w:val="24"/>
          <w:szCs w:val="24"/>
        </w:rPr>
        <w:t xml:space="preserve">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другие обязанности).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6.За преподавательскую (педагогическую) работу, выполненную с согласия педагогических работников, указанных в настоящем приложении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color w:val="000000"/>
          <w:sz w:val="24"/>
          <w:szCs w:val="24"/>
        </w:rPr>
        <w:t>7.Учителям,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учителям физической культуры сельских общеобразовательных учреждений.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8.Учителям общеобразовательных учреждений,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заработная плата за фактическое количество часов, если оставшаяся нагрузка выше установленной нормы за ставку;</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заработная плата, установленная до снижения учебной нагрузки, если она была установлена ниже нормы за ставку и если их невозможно </w:t>
      </w:r>
      <w:proofErr w:type="gramStart"/>
      <w:r w:rsidRPr="000F7A37">
        <w:rPr>
          <w:rFonts w:ascii="Times New Roman" w:eastAsia="Times New Roman" w:hAnsi="Times New Roman" w:cs="Times New Roman"/>
          <w:color w:val="000000"/>
          <w:sz w:val="24"/>
          <w:szCs w:val="24"/>
        </w:rPr>
        <w:t>догрузить</w:t>
      </w:r>
      <w:proofErr w:type="gramEnd"/>
      <w:r w:rsidRPr="000F7A37">
        <w:rPr>
          <w:rFonts w:ascii="Times New Roman" w:eastAsia="Times New Roman" w:hAnsi="Times New Roman" w:cs="Times New Roman"/>
          <w:color w:val="000000"/>
          <w:sz w:val="24"/>
          <w:szCs w:val="24"/>
        </w:rPr>
        <w:t xml:space="preserve"> другой педагогической работой.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9.Педагогические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w:t>
      </w:r>
      <w:r w:rsidRPr="000F7A37">
        <w:rPr>
          <w:rFonts w:ascii="Times New Roman" w:eastAsia="Times New Roman" w:hAnsi="Times New Roman" w:cs="Times New Roman"/>
          <w:color w:val="000000"/>
          <w:sz w:val="24"/>
          <w:szCs w:val="24"/>
        </w:rPr>
        <w:lastRenderedPageBreak/>
        <w:t>позднее, чем за два месяца.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10.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данном учреждении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11.Учебная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образовательного учреждения с учетом мнения представительного органа работников. </w:t>
      </w:r>
      <w:proofErr w:type="gramStart"/>
      <w:r w:rsidRPr="000F7A37">
        <w:rPr>
          <w:rFonts w:ascii="Times New Roman" w:eastAsia="Times New Roman" w:hAnsi="Times New Roman" w:cs="Times New Roman"/>
          <w:color w:val="000000"/>
          <w:sz w:val="24"/>
          <w:szCs w:val="24"/>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12.При установлении учебной нагрузки на новый учебный год учителям, для которых данное образовательное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 xml:space="preserve">13.Предельный объем учебной нагрузки (преподавательской работы), которая может выполняться в том же образовательном учреждении руководителем образовательного учреждения, определяется собственником имущества учреждения либо уполномоченным собственником лицом (органом), а других работников, ведущих ее помимо основной работы (включая заместителей руководителя), – самим образовательным учреждением в соответствии с действующими федеральными и региональными нормативно правовыми актами. </w:t>
      </w:r>
      <w:proofErr w:type="gram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Педагогическая (преподавательская) работа руководителя образовательного учреждения по совместительству в другом образовательном учреждении может иметь место только с разрешения собственника имущества учреждения либо уполномоченного собственником лица (органа).</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14.Предоставление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представительного органа работников и при условии, если учителя, для которых данное образовательное учреждение является местом основной</w:t>
      </w:r>
      <w:proofErr w:type="gramEnd"/>
      <w:r w:rsidRPr="000F7A37">
        <w:rPr>
          <w:rFonts w:ascii="Times New Roman" w:eastAsia="Times New Roman" w:hAnsi="Times New Roman" w:cs="Times New Roman"/>
          <w:color w:val="000000"/>
          <w:sz w:val="24"/>
          <w:szCs w:val="24"/>
        </w:rPr>
        <w:t xml:space="preserve"> работы, обеспечены преподавательской работой по своей специальности в объеме не менее чем на ставку заработной платы.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sidRPr="000F7A37">
        <w:rPr>
          <w:rFonts w:ascii="Times New Roman" w:eastAsia="Times New Roman" w:hAnsi="Times New Roman" w:cs="Times New Roman"/>
          <w:color w:val="000000"/>
          <w:sz w:val="24"/>
          <w:szCs w:val="24"/>
        </w:rPr>
        <w:t>15.При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16.Учебная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w:t>
      </w:r>
      <w:r w:rsidRPr="000F7A37">
        <w:rPr>
          <w:rFonts w:ascii="Times New Roman" w:eastAsia="Times New Roman" w:hAnsi="Times New Roman" w:cs="Times New Roman"/>
          <w:color w:val="000000"/>
          <w:sz w:val="24"/>
          <w:szCs w:val="24"/>
        </w:rPr>
        <w:lastRenderedPageBreak/>
        <w:t>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17.Порядок, предусмотренный настоящим Положением, применяется при установлении учебной нагрузки преподавателям педагогических училищ и педагогических колледжей, а также работникам учреждений дополнительного образования детей.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color w:val="000000"/>
          <w:sz w:val="24"/>
          <w:szCs w:val="24"/>
        </w:rPr>
        <w:t xml:space="preserve">18.Учебная нагрузка педагогического работника образовательного учреждения,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 утверждаемым  Правительством Российской Федерации.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19.Нормы часов педагогической работы за ставку заработной платы других педагогических работников установлены: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20 часов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учителям-дефектологам и учителям-логопедам;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24 часа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музыкальным руководителям и концертмейстерам;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25 часов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воспитателям образовательных учреждений, работающим непосредственно в группах с обучающимися (воспитанниками), имеющими отклонения в развитии;</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30 часов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старшим воспитателям образовательных учреждений (кроме дошкольных образовательных учреждений и образовательных учреждений дополнительного образования детей), инструкторам по физической культуре, воспитателям в школах-интернатах, детских домах, группах продленного дня общеобразовательных учреждений, в пришкольных интернатах;</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F7A37">
        <w:rPr>
          <w:rFonts w:ascii="Times New Roman" w:eastAsia="Times New Roman" w:hAnsi="Times New Roman" w:cs="Times New Roman"/>
          <w:b/>
          <w:color w:val="000000"/>
          <w:sz w:val="24"/>
          <w:szCs w:val="24"/>
        </w:rPr>
        <w:t>36 часов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воспитателям, старшим воспитателям дошкольных образовательных учреждений, дошкольных групп общеобразовательных учреждений и образовательных учреждений для детей дошкольного и младшего школьного возраста, учреждений дополнительного образования детей и учреждений начального профессионального и среднего профессионального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педагогам-психологам;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методистам (старшим методистам) образовательных учреждений;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социальным педагогам, педагогам-организаторам;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старшим вожатым;</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инструкторам по труду образовательных учреждений;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руководителям физического воспитания образовательных учреждений начального профессионального и среднего профессионального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преподавателям-организаторам (основ безопасности жизнедеятельности, допризывной подготовки) общеобразовательных учреждений, учреждений начального профессионального и среднего профессионального образования;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мастерам производственного обучения.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20.Должностные оклады помощников воспитателей, младших воспитателей и других работников образовательных учреждений для воспитанников с малыми и затихающими формами туберкулеза выплачиваются за 30 часов в неделю (Федеральный закон от 18.06.2001 № 77-ФЗ «О предупреждении распространения туберкулеза»), женщинам, работающим в образовательных учреждениях, расположенных в сельской местности, – за 36 часов в неделю; специалистам (по дефектологии, психологии, логопедии и другим направлениям) психолого-педагогических и медико-педагогических комиссий – за 36 часов работы в неделю.</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Должностные оклады помощников воспитателей образовательных учреждений для воспитанников с недостатками умственного развития, а также образовательных </w:t>
      </w:r>
      <w:r w:rsidRPr="000F7A37">
        <w:rPr>
          <w:rFonts w:ascii="Times New Roman" w:eastAsia="Times New Roman" w:hAnsi="Times New Roman" w:cs="Times New Roman"/>
          <w:color w:val="000000"/>
          <w:sz w:val="24"/>
          <w:szCs w:val="24"/>
        </w:rPr>
        <w:lastRenderedPageBreak/>
        <w:t>учреждений для воспитанников с поражением центральной нервной системы с нарушением психики выплачиваются за 36 часов в неделю. За такую же продолжительность рабочего времени в соответствии с коллективным договором могут выплачиваться должностные оклады младших воспитателей указанных учреждений в случае, если они будут вводиться вместо должностей помощников воспитателей.</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21.Должностные оклады других работников, не перечисленных в настоящем Положении, в том числе руководителей образовательных учреждений, их заместителей и руководителей структурных подразделений, выплачиваются за работу при 40 часовой рабочей неделе.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22.Должностные оклады перечисленным ниже работникам выплачиваются с учетом ведения ими преподавательской (педагогической) работы в объеме: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а)360 часов в год – руководителям физического воспитания, преподавателям-организаторам (основ безопасности жизнедеятельности, допризывной подготовки);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б)10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 3 часа в день – заведующим дошкольными образовательными учреждениями с 1-2 группами (кроме учреждений, имеющих одну или несколько гру</w:t>
      </w:r>
      <w:proofErr w:type="gramStart"/>
      <w:r w:rsidRPr="000F7A37">
        <w:rPr>
          <w:rFonts w:ascii="Times New Roman" w:eastAsia="Times New Roman" w:hAnsi="Times New Roman" w:cs="Times New Roman"/>
          <w:color w:val="000000"/>
          <w:sz w:val="24"/>
          <w:szCs w:val="24"/>
        </w:rPr>
        <w:t>пп с кр</w:t>
      </w:r>
      <w:proofErr w:type="gramEnd"/>
      <w:r w:rsidRPr="000F7A37">
        <w:rPr>
          <w:rFonts w:ascii="Times New Roman" w:eastAsia="Times New Roman" w:hAnsi="Times New Roman" w:cs="Times New Roman"/>
          <w:color w:val="000000"/>
          <w:sz w:val="24"/>
          <w:szCs w:val="24"/>
        </w:rPr>
        <w:t xml:space="preserve">углосуточным пребыванием детей). </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Выполнение вышеуказанной преподавательской (педагогической) работы осуществляется в основное рабочее время.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23.Преподавательская работа работников, указанных в пункте 22 Положения,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Выполнение преподавательской работы, указанной в настоящем пункте, допускается в основное рабочее время с согласия работодателя.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24.Учебная нагрузка директора образовательного учреждения не может быть более 6 часов в неделю. Учебная нагрузка заместителя директора по УВР, заместителя директора по ВР, заместителя директор</w:t>
      </w:r>
      <w:proofErr w:type="gramStart"/>
      <w:r w:rsidRPr="000F7A37">
        <w:rPr>
          <w:rFonts w:ascii="Times New Roman" w:eastAsia="Times New Roman" w:hAnsi="Times New Roman" w:cs="Times New Roman"/>
          <w:color w:val="000000"/>
          <w:sz w:val="24"/>
          <w:szCs w:val="24"/>
        </w:rPr>
        <w:t>а-</w:t>
      </w:r>
      <w:proofErr w:type="gramEnd"/>
      <w:r w:rsidRPr="000F7A37">
        <w:rPr>
          <w:rFonts w:ascii="Times New Roman" w:eastAsia="Times New Roman" w:hAnsi="Times New Roman" w:cs="Times New Roman"/>
          <w:color w:val="000000"/>
          <w:sz w:val="24"/>
          <w:szCs w:val="24"/>
        </w:rPr>
        <w:t xml:space="preserve"> заведующего филиалом в основной школе  не может быть более 6 часов в неделю, а при условии не полной ставки учебная нагрузка не может быть более 15 часов в неделю. При производственной необходимости учебная нагрузка может быть увеличена с разрешения учредителя</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F7A37">
        <w:rPr>
          <w:rFonts w:ascii="Times New Roman" w:eastAsia="Times New Roman" w:hAnsi="Times New Roman" w:cs="Times New Roman"/>
          <w:color w:val="000000"/>
          <w:sz w:val="24"/>
          <w:szCs w:val="24"/>
        </w:rPr>
        <w:t xml:space="preserve"> </w:t>
      </w:r>
      <w:proofErr w:type="gramStart"/>
      <w:r w:rsidRPr="000F7A37">
        <w:rPr>
          <w:rFonts w:ascii="Times New Roman" w:eastAsia="Times New Roman" w:hAnsi="Times New Roman" w:cs="Times New Roman"/>
          <w:color w:val="000000"/>
          <w:sz w:val="24"/>
          <w:szCs w:val="24"/>
        </w:rPr>
        <w:t>25.Предоставление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управлений образованием и  методических кабинетов), осуществляется с учетом мнения представительного органа работников и при условии, если для учителя, для которых данное образовательное учреждение является местом основной</w:t>
      </w:r>
      <w:proofErr w:type="gramEnd"/>
      <w:r w:rsidRPr="000F7A37">
        <w:rPr>
          <w:rFonts w:ascii="Times New Roman" w:eastAsia="Times New Roman" w:hAnsi="Times New Roman" w:cs="Times New Roman"/>
          <w:color w:val="000000"/>
          <w:sz w:val="24"/>
          <w:szCs w:val="24"/>
        </w:rPr>
        <w:t xml:space="preserve"> работы, обеспечены преподавательской  работой по своей специальности в объеме не менее</w:t>
      </w:r>
      <w:proofErr w:type="gramStart"/>
      <w:r w:rsidRPr="000F7A37">
        <w:rPr>
          <w:rFonts w:ascii="Times New Roman" w:eastAsia="Times New Roman" w:hAnsi="Times New Roman" w:cs="Times New Roman"/>
          <w:color w:val="000000"/>
          <w:sz w:val="24"/>
          <w:szCs w:val="24"/>
        </w:rPr>
        <w:t>,</w:t>
      </w:r>
      <w:proofErr w:type="gramEnd"/>
      <w:r w:rsidRPr="000F7A37">
        <w:rPr>
          <w:rFonts w:ascii="Times New Roman" w:eastAsia="Times New Roman" w:hAnsi="Times New Roman" w:cs="Times New Roman"/>
          <w:color w:val="000000"/>
          <w:sz w:val="24"/>
          <w:szCs w:val="24"/>
        </w:rPr>
        <w:t xml:space="preserve"> чем на ставку заработной платы.</w:t>
      </w: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autoSpaceDE w:val="0"/>
        <w:autoSpaceDN w:val="0"/>
        <w:adjustRightInd w:val="0"/>
        <w:spacing w:after="0" w:line="240" w:lineRule="auto"/>
        <w:jc w:val="right"/>
        <w:rPr>
          <w:rFonts w:ascii="Times New Roman" w:eastAsia="Times New Roman" w:hAnsi="Times New Roman" w:cs="Times New Roman"/>
          <w:color w:val="000000"/>
          <w:spacing w:val="-2"/>
          <w:sz w:val="24"/>
          <w:szCs w:val="24"/>
          <w:lang w:eastAsia="ru-RU"/>
        </w:rPr>
      </w:pPr>
      <w:r w:rsidRPr="000F7A37">
        <w:rPr>
          <w:rFonts w:ascii="Times New Roman" w:eastAsia="Times New Roman" w:hAnsi="Times New Roman" w:cs="Times New Roman"/>
          <w:color w:val="000000"/>
          <w:spacing w:val="-2"/>
          <w:sz w:val="24"/>
          <w:szCs w:val="24"/>
          <w:lang w:eastAsia="ru-RU"/>
        </w:rPr>
        <w:t>Приложение  № 8</w:t>
      </w:r>
    </w:p>
    <w:p w:rsidR="000F7A37" w:rsidRPr="000F7A37" w:rsidRDefault="000F7A37" w:rsidP="000F7A37">
      <w:pPr>
        <w:autoSpaceDE w:val="0"/>
        <w:autoSpaceDN w:val="0"/>
        <w:adjustRightInd w:val="0"/>
        <w:spacing w:after="0" w:line="240" w:lineRule="auto"/>
        <w:jc w:val="right"/>
        <w:rPr>
          <w:rFonts w:ascii="Times New Roman" w:eastAsia="Times New Roman" w:hAnsi="Times New Roman" w:cs="Times New Roman"/>
          <w:color w:val="000000"/>
          <w:spacing w:val="-2"/>
          <w:sz w:val="24"/>
          <w:szCs w:val="24"/>
          <w:lang w:eastAsia="ru-RU"/>
        </w:rPr>
      </w:pPr>
      <w:r w:rsidRPr="000F7A37">
        <w:rPr>
          <w:rFonts w:ascii="Times New Roman" w:eastAsia="Times New Roman" w:hAnsi="Times New Roman" w:cs="Times New Roman"/>
          <w:color w:val="000000"/>
          <w:spacing w:val="-2"/>
          <w:sz w:val="24"/>
          <w:szCs w:val="24"/>
          <w:lang w:eastAsia="ru-RU"/>
        </w:rPr>
        <w:t xml:space="preserve">к положению об оплате труда работников </w:t>
      </w:r>
    </w:p>
    <w:p w:rsidR="000F7A37" w:rsidRPr="000F7A37" w:rsidRDefault="000F7A37" w:rsidP="000F7A37">
      <w:pPr>
        <w:autoSpaceDE w:val="0"/>
        <w:autoSpaceDN w:val="0"/>
        <w:adjustRightInd w:val="0"/>
        <w:spacing w:after="0" w:line="240" w:lineRule="auto"/>
        <w:jc w:val="right"/>
        <w:rPr>
          <w:rFonts w:ascii="Times New Roman" w:eastAsia="Times New Roman" w:hAnsi="Times New Roman" w:cs="Times New Roman"/>
          <w:color w:val="000000"/>
          <w:spacing w:val="-2"/>
          <w:sz w:val="24"/>
          <w:szCs w:val="24"/>
          <w:lang w:eastAsia="ru-RU"/>
        </w:rPr>
      </w:pPr>
      <w:r w:rsidRPr="000F7A37">
        <w:rPr>
          <w:rFonts w:ascii="Times New Roman" w:eastAsia="Times New Roman" w:hAnsi="Times New Roman" w:cs="Times New Roman"/>
          <w:color w:val="000000"/>
          <w:spacing w:val="-2"/>
          <w:sz w:val="24"/>
          <w:szCs w:val="24"/>
          <w:lang w:eastAsia="ru-RU"/>
        </w:rPr>
        <w:lastRenderedPageBreak/>
        <w:t xml:space="preserve">МБОУ СОШ с. Татарский </w:t>
      </w:r>
      <w:proofErr w:type="spellStart"/>
      <w:r w:rsidRPr="000F7A37">
        <w:rPr>
          <w:rFonts w:ascii="Times New Roman" w:eastAsia="Times New Roman" w:hAnsi="Times New Roman" w:cs="Times New Roman"/>
          <w:color w:val="000000"/>
          <w:spacing w:val="-2"/>
          <w:sz w:val="24"/>
          <w:szCs w:val="24"/>
          <w:lang w:eastAsia="ru-RU"/>
        </w:rPr>
        <w:t>Канадей</w:t>
      </w:r>
      <w:proofErr w:type="spellEnd"/>
    </w:p>
    <w:p w:rsidR="000F7A37" w:rsidRPr="000F7A37" w:rsidRDefault="000F7A37" w:rsidP="000F7A37">
      <w:pPr>
        <w:widowControl w:val="0"/>
        <w:autoSpaceDE w:val="0"/>
        <w:autoSpaceDN w:val="0"/>
        <w:spacing w:after="0" w:line="240" w:lineRule="auto"/>
        <w:jc w:val="right"/>
        <w:rPr>
          <w:rFonts w:ascii="Times New Roman" w:eastAsia="Times New Roman" w:hAnsi="Times New Roman" w:cs="Times New Roman"/>
          <w:color w:val="000000"/>
          <w:spacing w:val="-2"/>
          <w:sz w:val="24"/>
          <w:szCs w:val="24"/>
        </w:rPr>
      </w:pPr>
      <w:r w:rsidRPr="000F7A37">
        <w:rPr>
          <w:rFonts w:ascii="Times New Roman" w:eastAsia="Times New Roman" w:hAnsi="Times New Roman" w:cs="Times New Roman"/>
          <w:color w:val="000000"/>
          <w:spacing w:val="-2"/>
          <w:sz w:val="24"/>
          <w:szCs w:val="24"/>
        </w:rPr>
        <w:t>№   29    от «07» 02.  2025 г.</w:t>
      </w:r>
    </w:p>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F7A37">
        <w:rPr>
          <w:rFonts w:ascii="Times New Roman" w:eastAsia="Times New Roman" w:hAnsi="Times New Roman" w:cs="Times New Roman"/>
          <w:b/>
          <w:bCs/>
          <w:color w:val="000000"/>
          <w:sz w:val="24"/>
          <w:szCs w:val="24"/>
        </w:rPr>
        <w:t>Перечень</w:t>
      </w:r>
    </w:p>
    <w:p w:rsidR="000F7A37" w:rsidRPr="000F7A37" w:rsidRDefault="000F7A37" w:rsidP="000F7A3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0F7A37">
        <w:rPr>
          <w:rFonts w:ascii="Times New Roman" w:eastAsia="Times New Roman" w:hAnsi="Times New Roman" w:cs="Times New Roman"/>
          <w:b/>
          <w:bCs/>
          <w:color w:val="000000"/>
          <w:sz w:val="24"/>
          <w:szCs w:val="24"/>
        </w:rPr>
        <w:t xml:space="preserve">учреждений, организаций и должностей, время работы в которых засчитывается в педагогический стаж </w:t>
      </w:r>
    </w:p>
    <w:tbl>
      <w:tblPr>
        <w:tblW w:w="85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5483"/>
      </w:tblGrid>
      <w:tr w:rsidR="000F7A37" w:rsidRPr="000F7A37" w:rsidTr="001B5024">
        <w:trPr>
          <w:trHeight w:val="451"/>
        </w:trPr>
        <w:tc>
          <w:tcPr>
            <w:tcW w:w="3098" w:type="dxa"/>
          </w:tcPr>
          <w:p w:rsidR="000F7A37" w:rsidRPr="000F7A37" w:rsidRDefault="000F7A37" w:rsidP="000F7A37">
            <w:pPr>
              <w:widowControl w:val="0"/>
              <w:autoSpaceDE w:val="0"/>
              <w:autoSpaceDN w:val="0"/>
              <w:spacing w:after="0" w:line="240" w:lineRule="auto"/>
              <w:jc w:val="center"/>
              <w:rPr>
                <w:rFonts w:ascii="Times New Roman" w:eastAsia="MS Mincho" w:hAnsi="Times New Roman" w:cs="Times New Roman"/>
                <w:b/>
                <w:color w:val="000000"/>
                <w:sz w:val="20"/>
                <w:szCs w:val="20"/>
              </w:rPr>
            </w:pPr>
            <w:r w:rsidRPr="000F7A37">
              <w:rPr>
                <w:rFonts w:ascii="Times New Roman" w:eastAsia="MS Mincho" w:hAnsi="Times New Roman" w:cs="Times New Roman"/>
                <w:b/>
                <w:color w:val="000000"/>
                <w:sz w:val="20"/>
                <w:szCs w:val="20"/>
              </w:rPr>
              <w:t>Наименование учреждений и организаций</w:t>
            </w:r>
          </w:p>
        </w:tc>
        <w:tc>
          <w:tcPr>
            <w:tcW w:w="5483" w:type="dxa"/>
          </w:tcPr>
          <w:p w:rsidR="000F7A37" w:rsidRPr="000F7A37" w:rsidRDefault="000F7A37" w:rsidP="000F7A37">
            <w:pPr>
              <w:widowControl w:val="0"/>
              <w:autoSpaceDE w:val="0"/>
              <w:autoSpaceDN w:val="0"/>
              <w:spacing w:after="0" w:line="240" w:lineRule="auto"/>
              <w:ind w:firstLine="567"/>
              <w:jc w:val="center"/>
              <w:rPr>
                <w:rFonts w:ascii="Times New Roman" w:eastAsia="MS Mincho" w:hAnsi="Times New Roman" w:cs="Times New Roman"/>
                <w:b/>
                <w:color w:val="000000"/>
                <w:sz w:val="20"/>
                <w:szCs w:val="20"/>
              </w:rPr>
            </w:pPr>
            <w:r w:rsidRPr="000F7A37">
              <w:rPr>
                <w:rFonts w:ascii="Times New Roman" w:eastAsia="MS Mincho" w:hAnsi="Times New Roman" w:cs="Times New Roman"/>
                <w:b/>
                <w:color w:val="000000"/>
                <w:sz w:val="20"/>
                <w:szCs w:val="20"/>
              </w:rPr>
              <w:t>Наименование должностей</w:t>
            </w:r>
          </w:p>
        </w:tc>
      </w:tr>
      <w:tr w:rsidR="000F7A37" w:rsidRPr="000F7A37" w:rsidTr="001B5024">
        <w:trPr>
          <w:trHeight w:val="225"/>
          <w:tblHeader/>
        </w:trPr>
        <w:tc>
          <w:tcPr>
            <w:tcW w:w="3098" w:type="dxa"/>
          </w:tcPr>
          <w:p w:rsidR="000F7A37" w:rsidRPr="000F7A37" w:rsidRDefault="000F7A37" w:rsidP="000F7A37">
            <w:pPr>
              <w:widowControl w:val="0"/>
              <w:autoSpaceDE w:val="0"/>
              <w:autoSpaceDN w:val="0"/>
              <w:spacing w:after="0" w:line="240" w:lineRule="auto"/>
              <w:ind w:firstLine="567"/>
              <w:jc w:val="center"/>
              <w:rPr>
                <w:rFonts w:ascii="Times New Roman" w:eastAsia="MS Mincho" w:hAnsi="Times New Roman" w:cs="Times New Roman"/>
                <w:color w:val="000000"/>
                <w:sz w:val="20"/>
                <w:szCs w:val="20"/>
              </w:rPr>
            </w:pPr>
            <w:r w:rsidRPr="000F7A37">
              <w:rPr>
                <w:rFonts w:ascii="Times New Roman" w:eastAsia="MS Mincho" w:hAnsi="Times New Roman" w:cs="Times New Roman"/>
                <w:color w:val="000000"/>
                <w:sz w:val="20"/>
                <w:szCs w:val="20"/>
              </w:rPr>
              <w:t>1</w:t>
            </w:r>
          </w:p>
        </w:tc>
        <w:tc>
          <w:tcPr>
            <w:tcW w:w="5483" w:type="dxa"/>
          </w:tcPr>
          <w:p w:rsidR="000F7A37" w:rsidRPr="000F7A37" w:rsidRDefault="000F7A37" w:rsidP="000F7A37">
            <w:pPr>
              <w:widowControl w:val="0"/>
              <w:autoSpaceDE w:val="0"/>
              <w:autoSpaceDN w:val="0"/>
              <w:spacing w:after="0" w:line="240" w:lineRule="auto"/>
              <w:ind w:firstLine="567"/>
              <w:jc w:val="center"/>
              <w:rPr>
                <w:rFonts w:ascii="Times New Roman" w:eastAsia="MS Mincho" w:hAnsi="Times New Roman" w:cs="Times New Roman"/>
                <w:color w:val="000000"/>
                <w:sz w:val="20"/>
                <w:szCs w:val="20"/>
              </w:rPr>
            </w:pPr>
            <w:r w:rsidRPr="000F7A37">
              <w:rPr>
                <w:rFonts w:ascii="Times New Roman" w:eastAsia="MS Mincho" w:hAnsi="Times New Roman" w:cs="Times New Roman"/>
                <w:color w:val="000000"/>
                <w:sz w:val="20"/>
                <w:szCs w:val="20"/>
              </w:rPr>
              <w:t>2</w:t>
            </w:r>
          </w:p>
        </w:tc>
      </w:tr>
      <w:tr w:rsidR="000F7A37" w:rsidRPr="000F7A37" w:rsidTr="001B5024">
        <w:trPr>
          <w:trHeight w:val="6606"/>
        </w:trPr>
        <w:tc>
          <w:tcPr>
            <w:tcW w:w="3098"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bCs/>
                <w:color w:val="000000"/>
                <w:sz w:val="24"/>
                <w:szCs w:val="20"/>
              </w:rPr>
            </w:pPr>
            <w:r w:rsidRPr="000F7A37">
              <w:rPr>
                <w:rFonts w:ascii="Times New Roman" w:eastAsia="MS Mincho" w:hAnsi="Times New Roman" w:cs="Times New Roman"/>
                <w:bCs/>
                <w:color w:val="000000"/>
                <w:sz w:val="24"/>
                <w:szCs w:val="20"/>
                <w:lang w:val="en-US"/>
              </w:rPr>
              <w:t>I</w:t>
            </w: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bCs/>
                <w:color w:val="000000"/>
                <w:sz w:val="24"/>
                <w:szCs w:val="20"/>
              </w:rPr>
            </w:pPr>
            <w:r w:rsidRPr="000F7A37">
              <w:rPr>
                <w:rFonts w:ascii="Times New Roman" w:eastAsia="MS Mincho" w:hAnsi="Times New Roman" w:cs="Times New Roman"/>
                <w:bCs/>
                <w:color w:val="000000"/>
                <w:sz w:val="24"/>
                <w:szCs w:val="20"/>
              </w:rPr>
              <w:t xml:space="preserve">Образовательные организации (в том числе </w:t>
            </w:r>
            <w:r w:rsidRPr="000F7A37">
              <w:rPr>
                <w:rFonts w:ascii="Times New Roman" w:eastAsia="MS Mincho" w:hAnsi="Times New Roman" w:cs="Times New Roman"/>
                <w:color w:val="000000"/>
                <w:sz w:val="24"/>
                <w:szCs w:val="20"/>
              </w:rPr>
              <w:t>образовательные организации высшего профессионального образования, высшие и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r w:rsidRPr="000F7A37">
              <w:rPr>
                <w:rFonts w:ascii="Times New Roman" w:eastAsia="MS Mincho" w:hAnsi="Times New Roman" w:cs="Times New Roman"/>
                <w:bCs/>
                <w:color w:val="000000"/>
                <w:sz w:val="24"/>
                <w:szCs w:val="20"/>
              </w:rPr>
              <w:t xml:space="preserve"> учреждения здравоохранения и социального обеспечения: дома ребенка, детские: санатории, клиники, поликлиники, больницы и др. учреждения, а также отделения, палаты для детей в учреждениях для взрослых</w:t>
            </w:r>
          </w:p>
        </w:tc>
        <w:tc>
          <w:tcPr>
            <w:tcW w:w="5483"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I</w:t>
            </w:r>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proofErr w:type="gramStart"/>
            <w:r w:rsidRPr="000F7A37">
              <w:rPr>
                <w:rFonts w:ascii="Times New Roman" w:eastAsia="MS Mincho" w:hAnsi="Times New Roman" w:cs="Times New Roman"/>
                <w:color w:val="000000"/>
                <w:sz w:val="24"/>
                <w:szCs w:val="20"/>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0F7A37">
              <w:rPr>
                <w:rFonts w:ascii="Times New Roman" w:eastAsia="MS Mincho" w:hAnsi="Times New Roman" w:cs="Times New Roman"/>
                <w:color w:val="000000"/>
                <w:sz w:val="24"/>
                <w:szCs w:val="20"/>
              </w:rPr>
              <w:t xml:space="preserve">, </w:t>
            </w:r>
            <w:proofErr w:type="gramStart"/>
            <w:r w:rsidRPr="000F7A37">
              <w:rPr>
                <w:rFonts w:ascii="Times New Roman" w:eastAsia="MS Mincho" w:hAnsi="Times New Roman" w:cs="Times New Roman"/>
                <w:color w:val="000000"/>
                <w:sz w:val="24"/>
                <w:szCs w:val="20"/>
              </w:rPr>
              <w:t>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w:t>
            </w:r>
            <w:proofErr w:type="gramEnd"/>
            <w:r w:rsidRPr="000F7A37">
              <w:rPr>
                <w:rFonts w:ascii="Times New Roman" w:eastAsia="MS Mincho" w:hAnsi="Times New Roman" w:cs="Times New Roman"/>
                <w:color w:val="000000"/>
                <w:sz w:val="24"/>
                <w:szCs w:val="20"/>
              </w:rPr>
              <w:t xml:space="preserve">, </w:t>
            </w:r>
            <w:proofErr w:type="gramStart"/>
            <w:r w:rsidRPr="000F7A37">
              <w:rPr>
                <w:rFonts w:ascii="Times New Roman" w:eastAsia="MS Mincho" w:hAnsi="Times New Roman" w:cs="Times New Roman"/>
                <w:color w:val="000000"/>
                <w:sz w:val="24"/>
                <w:szCs w:val="20"/>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0F7A37">
              <w:rPr>
                <w:rFonts w:ascii="Times New Roman" w:eastAsia="MS Mincho" w:hAnsi="Times New Roman" w:cs="Times New Roman"/>
                <w:color w:val="000000"/>
                <w:sz w:val="24"/>
                <w:szCs w:val="20"/>
              </w:rPr>
              <w:t>культорганизаторы</w:t>
            </w:r>
            <w:proofErr w:type="spellEnd"/>
            <w:r w:rsidRPr="000F7A37">
              <w:rPr>
                <w:rFonts w:ascii="Times New Roman" w:eastAsia="MS Mincho" w:hAnsi="Times New Roman" w:cs="Times New Roman"/>
                <w:color w:val="000000"/>
                <w:sz w:val="24"/>
                <w:szCs w:val="20"/>
              </w:rPr>
              <w:t>, экскурсоводы; профессорско-преподавательский состав (работа, служба)</w:t>
            </w:r>
            <w:proofErr w:type="gramEnd"/>
          </w:p>
        </w:tc>
      </w:tr>
      <w:tr w:rsidR="000F7A37" w:rsidRPr="000F7A37" w:rsidTr="001B5024">
        <w:trPr>
          <w:trHeight w:val="1128"/>
        </w:trPr>
        <w:tc>
          <w:tcPr>
            <w:tcW w:w="3098"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lastRenderedPageBreak/>
              <w:t>II</w:t>
            </w: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Методические (учебно-методические) учреждения всех наименований (независимо от ведомственной подчиненности)</w:t>
            </w:r>
          </w:p>
        </w:tc>
        <w:tc>
          <w:tcPr>
            <w:tcW w:w="5483"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II</w:t>
            </w:r>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proofErr w:type="gramStart"/>
            <w:r w:rsidRPr="000F7A37">
              <w:rPr>
                <w:rFonts w:ascii="Times New Roman" w:eastAsia="MS Mincho" w:hAnsi="Times New Roman" w:cs="Times New Roman"/>
                <w:color w:val="000000"/>
                <w:sz w:val="24"/>
                <w:szCs w:val="20"/>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0F7A37" w:rsidRPr="000F7A37" w:rsidTr="001B5024">
        <w:trPr>
          <w:trHeight w:val="451"/>
        </w:trPr>
        <w:tc>
          <w:tcPr>
            <w:tcW w:w="3098" w:type="dxa"/>
          </w:tcPr>
          <w:p w:rsidR="000F7A37" w:rsidRPr="000F7A37" w:rsidRDefault="000F7A37" w:rsidP="000F7A37">
            <w:pPr>
              <w:widowControl w:val="0"/>
              <w:autoSpaceDE w:val="0"/>
              <w:autoSpaceDN w:val="0"/>
              <w:spacing w:after="0" w:line="240" w:lineRule="auto"/>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III</w:t>
            </w: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1. Органы управления образованием и органы (структурные подразделения), осуществляющие руководство образовательными учреждениями</w:t>
            </w:r>
          </w:p>
          <w:p w:rsidR="000F7A37" w:rsidRPr="000F7A37" w:rsidRDefault="000F7A37" w:rsidP="000F7A37">
            <w:pPr>
              <w:widowControl w:val="0"/>
              <w:autoSpaceDE w:val="0"/>
              <w:autoSpaceDN w:val="0"/>
              <w:spacing w:after="0" w:line="240" w:lineRule="auto"/>
              <w:ind w:firstLine="567"/>
              <w:rPr>
                <w:rFonts w:ascii="Times New Roman" w:eastAsia="MS Mincho" w:hAnsi="Times New Roman" w:cs="Times New Roman"/>
                <w:color w:val="000000"/>
                <w:sz w:val="24"/>
                <w:szCs w:val="20"/>
              </w:rPr>
            </w:pPr>
          </w:p>
          <w:p w:rsidR="000F7A37" w:rsidRPr="000F7A37" w:rsidRDefault="000F7A37" w:rsidP="000F7A37">
            <w:pPr>
              <w:widowControl w:val="0"/>
              <w:autoSpaceDE w:val="0"/>
              <w:autoSpaceDN w:val="0"/>
              <w:spacing w:after="0" w:line="240" w:lineRule="auto"/>
              <w:rPr>
                <w:rFonts w:ascii="Times New Roman" w:eastAsia="MS Mincho" w:hAnsi="Times New Roman" w:cs="Times New Roman"/>
                <w:color w:val="000000"/>
                <w:sz w:val="24"/>
                <w:szCs w:val="20"/>
              </w:rPr>
            </w:pP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 xml:space="preserve"> 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483" w:type="dxa"/>
          </w:tcPr>
          <w:p w:rsidR="000F7A37" w:rsidRPr="000F7A37" w:rsidRDefault="000F7A37" w:rsidP="000F7A37">
            <w:pPr>
              <w:widowControl w:val="0"/>
              <w:autoSpaceDE w:val="0"/>
              <w:autoSpaceDN w:val="0"/>
              <w:spacing w:after="0" w:line="240" w:lineRule="auto"/>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III</w:t>
            </w:r>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 xml:space="preserve">1. </w:t>
            </w:r>
            <w:proofErr w:type="gramStart"/>
            <w:r w:rsidRPr="000F7A37">
              <w:rPr>
                <w:rFonts w:ascii="Times New Roman" w:eastAsia="MS Mincho" w:hAnsi="Times New Roman" w:cs="Times New Roman"/>
                <w:color w:val="000000"/>
                <w:sz w:val="24"/>
                <w:szCs w:val="20"/>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F7A37" w:rsidRPr="000F7A37" w:rsidTr="001B5024">
        <w:trPr>
          <w:trHeight w:val="1128"/>
        </w:trPr>
        <w:tc>
          <w:tcPr>
            <w:tcW w:w="3098"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IV</w:t>
            </w: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Образовательные учреждения РОСТО (ДОСААФ) и гражданской авиации</w:t>
            </w:r>
          </w:p>
        </w:tc>
        <w:tc>
          <w:tcPr>
            <w:tcW w:w="5483"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IV</w:t>
            </w:r>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0F7A37" w:rsidRPr="000F7A37" w:rsidTr="001B5024">
        <w:trPr>
          <w:trHeight w:val="2507"/>
        </w:trPr>
        <w:tc>
          <w:tcPr>
            <w:tcW w:w="3098" w:type="dxa"/>
          </w:tcPr>
          <w:p w:rsidR="000F7A37" w:rsidRPr="000F7A37" w:rsidRDefault="000F7A37" w:rsidP="000F7A37">
            <w:pPr>
              <w:widowControl w:val="0"/>
              <w:autoSpaceDE w:val="0"/>
              <w:autoSpaceDN w:val="0"/>
              <w:spacing w:after="0" w:line="240" w:lineRule="auto"/>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V</w:t>
            </w: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 xml:space="preserve">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5483"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V</w:t>
            </w:r>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proofErr w:type="gramStart"/>
            <w:r w:rsidRPr="000F7A37">
              <w:rPr>
                <w:rFonts w:ascii="Times New Roman" w:eastAsia="MS Mincho" w:hAnsi="Times New Roman" w:cs="Times New Roman"/>
                <w:color w:val="000000"/>
                <w:sz w:val="24"/>
                <w:szCs w:val="20"/>
              </w:rPr>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 </w:t>
            </w:r>
            <w:proofErr w:type="gramEnd"/>
          </w:p>
        </w:tc>
      </w:tr>
      <w:tr w:rsidR="000F7A37" w:rsidRPr="000F7A37" w:rsidTr="001B5024">
        <w:trPr>
          <w:trHeight w:val="2043"/>
        </w:trPr>
        <w:tc>
          <w:tcPr>
            <w:tcW w:w="3098"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lastRenderedPageBreak/>
              <w:t>VI</w:t>
            </w:r>
          </w:p>
          <w:p w:rsidR="000F7A37" w:rsidRPr="000F7A37" w:rsidRDefault="000F7A37" w:rsidP="000F7A37">
            <w:pPr>
              <w:widowControl w:val="0"/>
              <w:autoSpaceDE w:val="0"/>
              <w:autoSpaceDN w:val="0"/>
              <w:spacing w:after="0" w:line="240" w:lineRule="auto"/>
              <w:ind w:firstLine="567"/>
              <w:jc w:val="both"/>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rPr>
              <w:t xml:space="preserve">Исправительные колонии, воспитательные колонии, следственные изоляторы и тюрьмы, лечебно-исправительные учреждения </w:t>
            </w:r>
          </w:p>
        </w:tc>
        <w:tc>
          <w:tcPr>
            <w:tcW w:w="5483" w:type="dxa"/>
          </w:tcPr>
          <w:p w:rsidR="000F7A37" w:rsidRPr="000F7A37" w:rsidRDefault="000F7A37" w:rsidP="000F7A37">
            <w:pPr>
              <w:widowControl w:val="0"/>
              <w:autoSpaceDE w:val="0"/>
              <w:autoSpaceDN w:val="0"/>
              <w:spacing w:after="0" w:line="240" w:lineRule="auto"/>
              <w:ind w:firstLine="34"/>
              <w:jc w:val="center"/>
              <w:rPr>
                <w:rFonts w:ascii="Times New Roman" w:eastAsia="MS Mincho" w:hAnsi="Times New Roman" w:cs="Times New Roman"/>
                <w:color w:val="000000"/>
                <w:sz w:val="24"/>
                <w:szCs w:val="20"/>
              </w:rPr>
            </w:pPr>
            <w:r w:rsidRPr="000F7A37">
              <w:rPr>
                <w:rFonts w:ascii="Times New Roman" w:eastAsia="MS Mincho" w:hAnsi="Times New Roman" w:cs="Times New Roman"/>
                <w:color w:val="000000"/>
                <w:sz w:val="24"/>
                <w:szCs w:val="20"/>
                <w:lang w:val="en-US"/>
              </w:rPr>
              <w:t>VI</w:t>
            </w:r>
          </w:p>
          <w:p w:rsidR="000F7A37" w:rsidRPr="000F7A37" w:rsidRDefault="000F7A37" w:rsidP="000F7A37">
            <w:pPr>
              <w:widowControl w:val="0"/>
              <w:autoSpaceDE w:val="0"/>
              <w:autoSpaceDN w:val="0"/>
              <w:spacing w:after="0" w:line="240" w:lineRule="auto"/>
              <w:jc w:val="both"/>
              <w:rPr>
                <w:rFonts w:ascii="Times New Roman" w:eastAsia="MS Mincho" w:hAnsi="Times New Roman" w:cs="Times New Roman"/>
                <w:color w:val="000000"/>
                <w:sz w:val="24"/>
                <w:szCs w:val="20"/>
              </w:rPr>
            </w:pPr>
            <w:proofErr w:type="gramStart"/>
            <w:r w:rsidRPr="000F7A37">
              <w:rPr>
                <w:rFonts w:ascii="Times New Roman" w:eastAsia="MS Mincho" w:hAnsi="Times New Roman" w:cs="Times New Roman"/>
                <w:color w:val="000000"/>
                <w:sz w:val="24"/>
                <w:szCs w:val="20"/>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 </w:t>
            </w:r>
            <w:proofErr w:type="gramEnd"/>
          </w:p>
        </w:tc>
      </w:tr>
    </w:tbl>
    <w:p w:rsidR="000F7A37" w:rsidRPr="000F7A37" w:rsidRDefault="000F7A37" w:rsidP="000F7A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7A37" w:rsidRPr="000F7A37" w:rsidRDefault="000F7A37" w:rsidP="000F7A37">
      <w:pPr>
        <w:widowControl w:val="0"/>
        <w:autoSpaceDE w:val="0"/>
        <w:autoSpaceDN w:val="0"/>
        <w:adjustRightInd w:val="0"/>
        <w:spacing w:after="0" w:line="240" w:lineRule="auto"/>
        <w:ind w:left="-540" w:firstLine="540"/>
        <w:jc w:val="center"/>
        <w:rPr>
          <w:rFonts w:ascii="Times New Roman" w:eastAsia="Times New Roman" w:hAnsi="Times New Roman" w:cs="Times New Roman"/>
          <w:color w:val="000000"/>
          <w:sz w:val="20"/>
          <w:szCs w:val="20"/>
        </w:rPr>
      </w:pPr>
      <w:r w:rsidRPr="000F7A37">
        <w:rPr>
          <w:rFonts w:ascii="Times New Roman" w:eastAsia="Times New Roman" w:hAnsi="Times New Roman" w:cs="Times New Roman"/>
          <w:color w:val="000000"/>
          <w:sz w:val="20"/>
          <w:szCs w:val="20"/>
        </w:rPr>
        <w:t xml:space="preserve">Примечание: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обслуживания населения для взрослых, методистов </w:t>
      </w:r>
      <w:proofErr w:type="spellStart"/>
      <w:r w:rsidRPr="000F7A37">
        <w:rPr>
          <w:rFonts w:ascii="Times New Roman" w:eastAsia="Times New Roman" w:hAnsi="Times New Roman" w:cs="Times New Roman"/>
          <w:color w:val="000000"/>
          <w:sz w:val="20"/>
          <w:szCs w:val="20"/>
        </w:rPr>
        <w:t>оргметодотдела</w:t>
      </w:r>
      <w:proofErr w:type="spellEnd"/>
      <w:r w:rsidRPr="000F7A37">
        <w:rPr>
          <w:rFonts w:ascii="Times New Roman" w:eastAsia="Times New Roman" w:hAnsi="Times New Roman" w:cs="Times New Roman"/>
          <w:color w:val="000000"/>
          <w:sz w:val="20"/>
          <w:szCs w:val="20"/>
        </w:rPr>
        <w:t xml:space="preserve"> республиканской, краевой, областной больницы.</w:t>
      </w:r>
    </w:p>
    <w:p w:rsidR="000F7A37" w:rsidRPr="000F7A37" w:rsidRDefault="000F7A37" w:rsidP="000F7A37">
      <w:pPr>
        <w:widowControl w:val="0"/>
        <w:pBdr>
          <w:bottom w:val="single" w:sz="12" w:space="1" w:color="auto"/>
        </w:pBdr>
        <w:autoSpaceDE w:val="0"/>
        <w:autoSpaceDN w:val="0"/>
        <w:spacing w:after="0" w:line="240" w:lineRule="auto"/>
        <w:jc w:val="center"/>
        <w:rPr>
          <w:rFonts w:ascii="Times New Roman" w:eastAsia="Times New Roman" w:hAnsi="Times New Roman" w:cs="Times New Roman"/>
          <w:color w:val="000000"/>
          <w:sz w:val="24"/>
          <w:szCs w:val="24"/>
        </w:rPr>
      </w:pPr>
    </w:p>
    <w:bookmarkEnd w:id="1"/>
    <w:p w:rsidR="000F7A37" w:rsidRPr="000F7A37" w:rsidRDefault="000F7A37" w:rsidP="000F7A37">
      <w:pPr>
        <w:suppressAutoHyphens/>
        <w:autoSpaceDE w:val="0"/>
        <w:spacing w:after="0" w:line="240" w:lineRule="auto"/>
        <w:ind w:firstLine="540"/>
        <w:jc w:val="center"/>
        <w:rPr>
          <w:rFonts w:ascii="Times New Roman" w:eastAsia="Times New Roman" w:hAnsi="Times New Roman" w:cs="Times New Roman"/>
          <w:color w:val="000000"/>
          <w:kern w:val="1"/>
          <w:sz w:val="24"/>
          <w:szCs w:val="24"/>
          <w:lang w:eastAsia="ar-SA"/>
        </w:rPr>
      </w:pPr>
    </w:p>
    <w:p w:rsidR="000F7A37" w:rsidRPr="000F7A37" w:rsidRDefault="000F7A37" w:rsidP="000F7A37">
      <w:pPr>
        <w:suppressAutoHyphens/>
        <w:autoSpaceDE w:val="0"/>
        <w:spacing w:after="0" w:line="240" w:lineRule="auto"/>
        <w:ind w:firstLine="540"/>
        <w:jc w:val="center"/>
        <w:rPr>
          <w:rFonts w:ascii="Times New Roman" w:eastAsia="Times New Roman" w:hAnsi="Times New Roman" w:cs="Times New Roman"/>
          <w:color w:val="000000"/>
          <w:kern w:val="1"/>
          <w:sz w:val="24"/>
          <w:szCs w:val="24"/>
          <w:lang w:eastAsia="ar-SA"/>
        </w:rPr>
      </w:pPr>
    </w:p>
    <w:p w:rsidR="000F7A37" w:rsidRPr="000F7A37" w:rsidRDefault="000F7A37" w:rsidP="000F7A37">
      <w:pPr>
        <w:widowControl w:val="0"/>
        <w:autoSpaceDE w:val="0"/>
        <w:autoSpaceDN w:val="0"/>
        <w:spacing w:after="0" w:line="273" w:lineRule="auto"/>
        <w:ind w:left="6039" w:right="417" w:hanging="492"/>
        <w:jc w:val="right"/>
        <w:rPr>
          <w:rFonts w:ascii="Times New Roman" w:eastAsia="Times New Roman" w:hAnsi="Times New Roman" w:cs="Times New Roman"/>
          <w:color w:val="000000"/>
          <w:sz w:val="24"/>
          <w:szCs w:val="24"/>
          <w:lang w:val="x-none" w:eastAsia="x-none"/>
        </w:rPr>
      </w:pPr>
    </w:p>
    <w:p w:rsidR="000F7A37" w:rsidRPr="000F7A37" w:rsidRDefault="000F7A37" w:rsidP="000F7A37">
      <w:pPr>
        <w:widowControl w:val="0"/>
        <w:autoSpaceDE w:val="0"/>
        <w:autoSpaceDN w:val="0"/>
        <w:spacing w:after="0" w:line="273" w:lineRule="auto"/>
        <w:ind w:left="6039" w:right="417" w:hanging="492"/>
        <w:jc w:val="right"/>
        <w:rPr>
          <w:rFonts w:ascii="Times New Roman" w:eastAsia="Times New Roman" w:hAnsi="Times New Roman" w:cs="Times New Roman"/>
          <w:color w:val="000000"/>
          <w:sz w:val="24"/>
          <w:szCs w:val="24"/>
          <w:lang w:val="x-none" w:eastAsia="x-none"/>
        </w:rPr>
      </w:pPr>
    </w:p>
    <w:p w:rsidR="000F7A37" w:rsidRPr="000F7A37" w:rsidRDefault="000F7A37" w:rsidP="000F7A37">
      <w:pPr>
        <w:widowControl w:val="0"/>
        <w:autoSpaceDE w:val="0"/>
        <w:autoSpaceDN w:val="0"/>
        <w:spacing w:after="0" w:line="273" w:lineRule="auto"/>
        <w:ind w:left="6039" w:right="417" w:hanging="492"/>
        <w:jc w:val="right"/>
        <w:rPr>
          <w:rFonts w:ascii="Times New Roman" w:eastAsia="Times New Roman" w:hAnsi="Times New Roman" w:cs="Times New Roman"/>
          <w:color w:val="000000"/>
          <w:sz w:val="24"/>
          <w:szCs w:val="24"/>
          <w:lang w:val="x-none" w:eastAsia="x-none"/>
        </w:rPr>
      </w:pPr>
    </w:p>
    <w:p w:rsidR="00D10D7D" w:rsidRPr="000F7A37" w:rsidRDefault="00D10D7D">
      <w:pPr>
        <w:rPr>
          <w:lang w:val="x-none"/>
        </w:rPr>
      </w:pPr>
    </w:p>
    <w:sectPr w:rsidR="00D10D7D" w:rsidRPr="000F7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BA1"/>
    <w:multiLevelType w:val="multilevel"/>
    <w:tmpl w:val="4F3285D6"/>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single"/>
      </w:rPr>
    </w:lvl>
    <w:lvl w:ilvl="3">
      <w:start w:val="2"/>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8D6322E"/>
    <w:multiLevelType w:val="multilevel"/>
    <w:tmpl w:val="9BDA9F60"/>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42DE6"/>
    <w:multiLevelType w:val="multilevel"/>
    <w:tmpl w:val="0374B9FA"/>
    <w:lvl w:ilvl="0">
      <w:start w:val="6"/>
      <w:numFmt w:val="decimal"/>
      <w:lvlText w:val="%1."/>
      <w:lvlJc w:val="left"/>
      <w:pPr>
        <w:ind w:left="905" w:hanging="480"/>
      </w:pPr>
      <w:rPr>
        <w:rFonts w:hint="default"/>
      </w:rPr>
    </w:lvl>
    <w:lvl w:ilvl="1">
      <w:start w:val="16"/>
      <w:numFmt w:val="decimal"/>
      <w:lvlText w:val="%1.%2."/>
      <w:lvlJc w:val="left"/>
      <w:pPr>
        <w:ind w:left="622" w:hanging="48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710"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058" w:hanging="1080"/>
      </w:pPr>
      <w:rPr>
        <w:rFonts w:hint="default"/>
      </w:rPr>
    </w:lvl>
    <w:lvl w:ilvl="6">
      <w:start w:val="1"/>
      <w:numFmt w:val="decimal"/>
      <w:lvlText w:val="%1.%2.%3.%4.%5.%6.%7."/>
      <w:lvlJc w:val="left"/>
      <w:pPr>
        <w:ind w:left="6412" w:hanging="1440"/>
      </w:pPr>
      <w:rPr>
        <w:rFonts w:hint="default"/>
      </w:rPr>
    </w:lvl>
    <w:lvl w:ilvl="7">
      <w:start w:val="1"/>
      <w:numFmt w:val="decimal"/>
      <w:lvlText w:val="%1.%2.%3.%4.%5.%6.%7.%8."/>
      <w:lvlJc w:val="left"/>
      <w:pPr>
        <w:ind w:left="7406" w:hanging="1440"/>
      </w:pPr>
      <w:rPr>
        <w:rFonts w:hint="default"/>
      </w:rPr>
    </w:lvl>
    <w:lvl w:ilvl="8">
      <w:start w:val="1"/>
      <w:numFmt w:val="decimal"/>
      <w:lvlText w:val="%1.%2.%3.%4.%5.%6.%7.%8.%9."/>
      <w:lvlJc w:val="left"/>
      <w:pPr>
        <w:ind w:left="8760" w:hanging="1800"/>
      </w:pPr>
      <w:rPr>
        <w:rFonts w:hint="default"/>
      </w:rPr>
    </w:lvl>
  </w:abstractNum>
  <w:abstractNum w:abstractNumId="3">
    <w:nsid w:val="11F91FC9"/>
    <w:multiLevelType w:val="multilevel"/>
    <w:tmpl w:val="27762810"/>
    <w:lvl w:ilvl="0">
      <w:start w:val="6"/>
      <w:numFmt w:val="decimal"/>
      <w:lvlText w:val="%1."/>
      <w:lvlJc w:val="left"/>
      <w:pPr>
        <w:ind w:left="480" w:hanging="480"/>
      </w:pPr>
      <w:rPr>
        <w:rFonts w:hint="default"/>
      </w:rPr>
    </w:lvl>
    <w:lvl w:ilvl="1">
      <w:start w:val="3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0C10BF"/>
    <w:multiLevelType w:val="multilevel"/>
    <w:tmpl w:val="3FC622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3789C"/>
    <w:multiLevelType w:val="hybridMultilevel"/>
    <w:tmpl w:val="8FA6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72E9E"/>
    <w:multiLevelType w:val="multilevel"/>
    <w:tmpl w:val="5478E19E"/>
    <w:lvl w:ilvl="0">
      <w:start w:val="1"/>
      <w:numFmt w:val="decimal"/>
      <w:lvlText w:val="%1"/>
      <w:lvlJc w:val="left"/>
      <w:pPr>
        <w:ind w:left="2126" w:hanging="567"/>
      </w:pPr>
      <w:rPr>
        <w:rFonts w:hint="default"/>
        <w:lang w:val="ru-RU" w:eastAsia="en-US" w:bidi="ar-SA"/>
      </w:rPr>
    </w:lvl>
    <w:lvl w:ilvl="1">
      <w:start w:val="1"/>
      <w:numFmt w:val="decimal"/>
      <w:lvlText w:val="%1.%2."/>
      <w:lvlJc w:val="left"/>
      <w:pPr>
        <w:ind w:left="2126" w:hanging="567"/>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879" w:hanging="567"/>
      </w:pPr>
      <w:rPr>
        <w:rFonts w:hint="default"/>
        <w:lang w:val="ru-RU" w:eastAsia="en-US" w:bidi="ar-SA"/>
      </w:rPr>
    </w:lvl>
    <w:lvl w:ilvl="3">
      <w:numFmt w:val="bullet"/>
      <w:lvlText w:val="•"/>
      <w:lvlJc w:val="left"/>
      <w:pPr>
        <w:ind w:left="4758" w:hanging="567"/>
      </w:pPr>
      <w:rPr>
        <w:rFonts w:hint="default"/>
        <w:lang w:val="ru-RU" w:eastAsia="en-US" w:bidi="ar-SA"/>
      </w:rPr>
    </w:lvl>
    <w:lvl w:ilvl="4">
      <w:numFmt w:val="bullet"/>
      <w:lvlText w:val="•"/>
      <w:lvlJc w:val="left"/>
      <w:pPr>
        <w:ind w:left="5638" w:hanging="567"/>
      </w:pPr>
      <w:rPr>
        <w:rFonts w:hint="default"/>
        <w:lang w:val="ru-RU" w:eastAsia="en-US" w:bidi="ar-SA"/>
      </w:rPr>
    </w:lvl>
    <w:lvl w:ilvl="5">
      <w:numFmt w:val="bullet"/>
      <w:lvlText w:val="•"/>
      <w:lvlJc w:val="left"/>
      <w:pPr>
        <w:ind w:left="6517" w:hanging="567"/>
      </w:pPr>
      <w:rPr>
        <w:rFonts w:hint="default"/>
        <w:lang w:val="ru-RU" w:eastAsia="en-US" w:bidi="ar-SA"/>
      </w:rPr>
    </w:lvl>
    <w:lvl w:ilvl="6">
      <w:numFmt w:val="bullet"/>
      <w:lvlText w:val="•"/>
      <w:lvlJc w:val="left"/>
      <w:pPr>
        <w:ind w:left="7397" w:hanging="567"/>
      </w:pPr>
      <w:rPr>
        <w:rFonts w:hint="default"/>
        <w:lang w:val="ru-RU" w:eastAsia="en-US" w:bidi="ar-SA"/>
      </w:rPr>
    </w:lvl>
    <w:lvl w:ilvl="7">
      <w:numFmt w:val="bullet"/>
      <w:lvlText w:val="•"/>
      <w:lvlJc w:val="left"/>
      <w:pPr>
        <w:ind w:left="8276" w:hanging="567"/>
      </w:pPr>
      <w:rPr>
        <w:rFonts w:hint="default"/>
        <w:lang w:val="ru-RU" w:eastAsia="en-US" w:bidi="ar-SA"/>
      </w:rPr>
    </w:lvl>
    <w:lvl w:ilvl="8">
      <w:numFmt w:val="bullet"/>
      <w:lvlText w:val="•"/>
      <w:lvlJc w:val="left"/>
      <w:pPr>
        <w:ind w:left="9156" w:hanging="567"/>
      </w:pPr>
      <w:rPr>
        <w:rFonts w:hint="default"/>
        <w:lang w:val="ru-RU" w:eastAsia="en-US" w:bidi="ar-SA"/>
      </w:rPr>
    </w:lvl>
  </w:abstractNum>
  <w:abstractNum w:abstractNumId="7">
    <w:nsid w:val="18E53202"/>
    <w:multiLevelType w:val="multilevel"/>
    <w:tmpl w:val="5F0A6814"/>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0F309E"/>
    <w:multiLevelType w:val="hybridMultilevel"/>
    <w:tmpl w:val="F460B2BA"/>
    <w:lvl w:ilvl="0" w:tplc="30BAC9D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20813064"/>
    <w:multiLevelType w:val="multilevel"/>
    <w:tmpl w:val="387C6D18"/>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F407E0"/>
    <w:multiLevelType w:val="multilevel"/>
    <w:tmpl w:val="7796337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5177E48"/>
    <w:multiLevelType w:val="hybridMultilevel"/>
    <w:tmpl w:val="A282DFE6"/>
    <w:lvl w:ilvl="0" w:tplc="FCFCEA6A">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2">
    <w:nsid w:val="38751360"/>
    <w:multiLevelType w:val="multilevel"/>
    <w:tmpl w:val="11DC947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CF0B1C"/>
    <w:multiLevelType w:val="multilevel"/>
    <w:tmpl w:val="BE8C957E"/>
    <w:lvl w:ilvl="0">
      <w:start w:val="2"/>
      <w:numFmt w:val="decimal"/>
      <w:lvlText w:val="%1."/>
      <w:lvlJc w:val="left"/>
      <w:pPr>
        <w:ind w:left="27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0A2F1E"/>
    <w:multiLevelType w:val="hybridMultilevel"/>
    <w:tmpl w:val="91A85980"/>
    <w:lvl w:ilvl="0" w:tplc="014C0596">
      <w:start w:val="1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3DE35F59"/>
    <w:multiLevelType w:val="multilevel"/>
    <w:tmpl w:val="52E8F6D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CA0911"/>
    <w:multiLevelType w:val="hybridMultilevel"/>
    <w:tmpl w:val="7C60F2A0"/>
    <w:lvl w:ilvl="0" w:tplc="642A02E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540F5"/>
    <w:multiLevelType w:val="hybridMultilevel"/>
    <w:tmpl w:val="6834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104590"/>
    <w:multiLevelType w:val="multilevel"/>
    <w:tmpl w:val="DF0A0AAE"/>
    <w:lvl w:ilvl="0">
      <w:start w:val="2"/>
      <w:numFmt w:val="decimal"/>
      <w:lvlText w:val="%1"/>
      <w:lvlJc w:val="left"/>
      <w:pPr>
        <w:ind w:left="994" w:hanging="567"/>
      </w:pPr>
      <w:rPr>
        <w:rFonts w:hint="default"/>
        <w:lang w:val="ru-RU" w:eastAsia="en-US" w:bidi="ar-SA"/>
      </w:rPr>
    </w:lvl>
    <w:lvl w:ilvl="1">
      <w:start w:val="1"/>
      <w:numFmt w:val="decimal"/>
      <w:lvlText w:val="%1.%2."/>
      <w:lvlJc w:val="left"/>
      <w:pPr>
        <w:ind w:left="994" w:hanging="567"/>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992" w:hanging="567"/>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994" w:hanging="85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966" w:hanging="852"/>
      </w:pPr>
      <w:rPr>
        <w:rFonts w:hint="default"/>
        <w:lang w:val="ru-RU" w:eastAsia="en-US" w:bidi="ar-SA"/>
      </w:rPr>
    </w:lvl>
    <w:lvl w:ilvl="5">
      <w:numFmt w:val="bullet"/>
      <w:lvlText w:val="•"/>
      <w:lvlJc w:val="left"/>
      <w:pPr>
        <w:ind w:left="5957" w:hanging="852"/>
      </w:pPr>
      <w:rPr>
        <w:rFonts w:hint="default"/>
        <w:lang w:val="ru-RU" w:eastAsia="en-US" w:bidi="ar-SA"/>
      </w:rPr>
    </w:lvl>
    <w:lvl w:ilvl="6">
      <w:numFmt w:val="bullet"/>
      <w:lvlText w:val="•"/>
      <w:lvlJc w:val="left"/>
      <w:pPr>
        <w:ind w:left="6949" w:hanging="852"/>
      </w:pPr>
      <w:rPr>
        <w:rFonts w:hint="default"/>
        <w:lang w:val="ru-RU" w:eastAsia="en-US" w:bidi="ar-SA"/>
      </w:rPr>
    </w:lvl>
    <w:lvl w:ilvl="7">
      <w:numFmt w:val="bullet"/>
      <w:lvlText w:val="•"/>
      <w:lvlJc w:val="left"/>
      <w:pPr>
        <w:ind w:left="7940" w:hanging="852"/>
      </w:pPr>
      <w:rPr>
        <w:rFonts w:hint="default"/>
        <w:lang w:val="ru-RU" w:eastAsia="en-US" w:bidi="ar-SA"/>
      </w:rPr>
    </w:lvl>
    <w:lvl w:ilvl="8">
      <w:numFmt w:val="bullet"/>
      <w:lvlText w:val="•"/>
      <w:lvlJc w:val="left"/>
      <w:pPr>
        <w:ind w:left="8932" w:hanging="852"/>
      </w:pPr>
      <w:rPr>
        <w:rFonts w:hint="default"/>
        <w:lang w:val="ru-RU" w:eastAsia="en-US" w:bidi="ar-SA"/>
      </w:rPr>
    </w:lvl>
  </w:abstractNum>
  <w:abstractNum w:abstractNumId="19">
    <w:nsid w:val="48732F80"/>
    <w:multiLevelType w:val="hybridMultilevel"/>
    <w:tmpl w:val="122C6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001C3F"/>
    <w:multiLevelType w:val="multilevel"/>
    <w:tmpl w:val="C8808E16"/>
    <w:lvl w:ilvl="0">
      <w:start w:val="9"/>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0C0339"/>
    <w:multiLevelType w:val="hybridMultilevel"/>
    <w:tmpl w:val="9384ADF0"/>
    <w:lvl w:ilvl="0" w:tplc="3EBE64E0">
      <w:start w:val="1"/>
      <w:numFmt w:val="upperRoman"/>
      <w:lvlText w:val="%1."/>
      <w:lvlJc w:val="left"/>
      <w:pPr>
        <w:ind w:left="2050" w:hanging="349"/>
        <w:jc w:val="right"/>
      </w:pPr>
      <w:rPr>
        <w:rFonts w:hint="default"/>
        <w:spacing w:val="0"/>
        <w:w w:val="100"/>
        <w:lang w:val="ru-RU" w:eastAsia="en-US" w:bidi="ar-SA"/>
      </w:rPr>
    </w:lvl>
    <w:lvl w:ilvl="1" w:tplc="54BE796A">
      <w:numFmt w:val="bullet"/>
      <w:lvlText w:val="•"/>
      <w:lvlJc w:val="left"/>
      <w:pPr>
        <w:ind w:left="2545" w:hanging="349"/>
      </w:pPr>
      <w:rPr>
        <w:rFonts w:hint="default"/>
        <w:lang w:val="ru-RU" w:eastAsia="en-US" w:bidi="ar-SA"/>
      </w:rPr>
    </w:lvl>
    <w:lvl w:ilvl="2" w:tplc="32E4BA70">
      <w:numFmt w:val="bullet"/>
      <w:lvlText w:val="•"/>
      <w:lvlJc w:val="left"/>
      <w:pPr>
        <w:ind w:left="3321" w:hanging="349"/>
      </w:pPr>
      <w:rPr>
        <w:rFonts w:hint="default"/>
        <w:lang w:val="ru-RU" w:eastAsia="en-US" w:bidi="ar-SA"/>
      </w:rPr>
    </w:lvl>
    <w:lvl w:ilvl="3" w:tplc="D1903DE8">
      <w:numFmt w:val="bullet"/>
      <w:lvlText w:val="•"/>
      <w:lvlJc w:val="left"/>
      <w:pPr>
        <w:ind w:left="4096" w:hanging="349"/>
      </w:pPr>
      <w:rPr>
        <w:rFonts w:hint="default"/>
        <w:lang w:val="ru-RU" w:eastAsia="en-US" w:bidi="ar-SA"/>
      </w:rPr>
    </w:lvl>
    <w:lvl w:ilvl="4" w:tplc="655E5CB0">
      <w:numFmt w:val="bullet"/>
      <w:lvlText w:val="•"/>
      <w:lvlJc w:val="left"/>
      <w:pPr>
        <w:ind w:left="4872" w:hanging="349"/>
      </w:pPr>
      <w:rPr>
        <w:rFonts w:hint="default"/>
        <w:lang w:val="ru-RU" w:eastAsia="en-US" w:bidi="ar-SA"/>
      </w:rPr>
    </w:lvl>
    <w:lvl w:ilvl="5" w:tplc="4BA45B04">
      <w:numFmt w:val="bullet"/>
      <w:lvlText w:val="•"/>
      <w:lvlJc w:val="left"/>
      <w:pPr>
        <w:ind w:left="5647" w:hanging="349"/>
      </w:pPr>
      <w:rPr>
        <w:rFonts w:hint="default"/>
        <w:lang w:val="ru-RU" w:eastAsia="en-US" w:bidi="ar-SA"/>
      </w:rPr>
    </w:lvl>
    <w:lvl w:ilvl="6" w:tplc="37729132">
      <w:numFmt w:val="bullet"/>
      <w:lvlText w:val="•"/>
      <w:lvlJc w:val="left"/>
      <w:pPr>
        <w:ind w:left="6423" w:hanging="349"/>
      </w:pPr>
      <w:rPr>
        <w:rFonts w:hint="default"/>
        <w:lang w:val="ru-RU" w:eastAsia="en-US" w:bidi="ar-SA"/>
      </w:rPr>
    </w:lvl>
    <w:lvl w:ilvl="7" w:tplc="C59EBCB2">
      <w:numFmt w:val="bullet"/>
      <w:lvlText w:val="•"/>
      <w:lvlJc w:val="left"/>
      <w:pPr>
        <w:ind w:left="7198" w:hanging="349"/>
      </w:pPr>
      <w:rPr>
        <w:rFonts w:hint="default"/>
        <w:lang w:val="ru-RU" w:eastAsia="en-US" w:bidi="ar-SA"/>
      </w:rPr>
    </w:lvl>
    <w:lvl w:ilvl="8" w:tplc="8188BDA2">
      <w:numFmt w:val="bullet"/>
      <w:lvlText w:val="•"/>
      <w:lvlJc w:val="left"/>
      <w:pPr>
        <w:ind w:left="7974" w:hanging="349"/>
      </w:pPr>
      <w:rPr>
        <w:rFonts w:hint="default"/>
        <w:lang w:val="ru-RU" w:eastAsia="en-US" w:bidi="ar-SA"/>
      </w:rPr>
    </w:lvl>
  </w:abstractNum>
  <w:abstractNum w:abstractNumId="22">
    <w:nsid w:val="531D5646"/>
    <w:multiLevelType w:val="multilevel"/>
    <w:tmpl w:val="E4F88266"/>
    <w:lvl w:ilvl="0">
      <w:start w:val="3"/>
      <w:numFmt w:val="decimal"/>
      <w:lvlText w:val="%1"/>
      <w:lvlJc w:val="left"/>
      <w:pPr>
        <w:ind w:left="2126" w:hanging="567"/>
      </w:pPr>
      <w:rPr>
        <w:rFonts w:hint="default"/>
        <w:lang w:val="ru-RU" w:eastAsia="en-US" w:bidi="ar-SA"/>
      </w:rPr>
    </w:lvl>
    <w:lvl w:ilvl="1">
      <w:start w:val="1"/>
      <w:numFmt w:val="decimal"/>
      <w:lvlText w:val="%1.%2."/>
      <w:lvlJc w:val="left"/>
      <w:pPr>
        <w:ind w:left="2126" w:hanging="567"/>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upperRoman"/>
      <w:lvlText w:val="%3."/>
      <w:lvlJc w:val="left"/>
      <w:pPr>
        <w:ind w:left="4772"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143" w:hanging="214"/>
      </w:pPr>
      <w:rPr>
        <w:rFonts w:hint="default"/>
        <w:lang w:val="ru-RU" w:eastAsia="en-US" w:bidi="ar-SA"/>
      </w:rPr>
    </w:lvl>
    <w:lvl w:ilvl="4">
      <w:numFmt w:val="bullet"/>
      <w:lvlText w:val="•"/>
      <w:lvlJc w:val="left"/>
      <w:pPr>
        <w:ind w:left="6825" w:hanging="214"/>
      </w:pPr>
      <w:rPr>
        <w:rFonts w:hint="default"/>
        <w:lang w:val="ru-RU" w:eastAsia="en-US" w:bidi="ar-SA"/>
      </w:rPr>
    </w:lvl>
    <w:lvl w:ilvl="5">
      <w:numFmt w:val="bullet"/>
      <w:lvlText w:val="•"/>
      <w:lvlJc w:val="left"/>
      <w:pPr>
        <w:ind w:left="7506" w:hanging="214"/>
      </w:pPr>
      <w:rPr>
        <w:rFonts w:hint="default"/>
        <w:lang w:val="ru-RU" w:eastAsia="en-US" w:bidi="ar-SA"/>
      </w:rPr>
    </w:lvl>
    <w:lvl w:ilvl="6">
      <w:numFmt w:val="bullet"/>
      <w:lvlText w:val="•"/>
      <w:lvlJc w:val="left"/>
      <w:pPr>
        <w:ind w:left="8188" w:hanging="214"/>
      </w:pPr>
      <w:rPr>
        <w:rFonts w:hint="default"/>
        <w:lang w:val="ru-RU" w:eastAsia="en-US" w:bidi="ar-SA"/>
      </w:rPr>
    </w:lvl>
    <w:lvl w:ilvl="7">
      <w:numFmt w:val="bullet"/>
      <w:lvlText w:val="•"/>
      <w:lvlJc w:val="left"/>
      <w:pPr>
        <w:ind w:left="8870" w:hanging="214"/>
      </w:pPr>
      <w:rPr>
        <w:rFonts w:hint="default"/>
        <w:lang w:val="ru-RU" w:eastAsia="en-US" w:bidi="ar-SA"/>
      </w:rPr>
    </w:lvl>
    <w:lvl w:ilvl="8">
      <w:numFmt w:val="bullet"/>
      <w:lvlText w:val="•"/>
      <w:lvlJc w:val="left"/>
      <w:pPr>
        <w:ind w:left="9551" w:hanging="214"/>
      </w:pPr>
      <w:rPr>
        <w:rFonts w:hint="default"/>
        <w:lang w:val="ru-RU" w:eastAsia="en-US" w:bidi="ar-SA"/>
      </w:rPr>
    </w:lvl>
  </w:abstractNum>
  <w:abstractNum w:abstractNumId="23">
    <w:nsid w:val="53BA4DE2"/>
    <w:multiLevelType w:val="multilevel"/>
    <w:tmpl w:val="293EB6DE"/>
    <w:lvl w:ilvl="0">
      <w:start w:val="1"/>
      <w:numFmt w:val="decimal"/>
      <w:lvlText w:val="%1."/>
      <w:lvlJc w:val="left"/>
      <w:pPr>
        <w:ind w:left="24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976" w:hanging="718"/>
      </w:pPr>
      <w:rPr>
        <w:rFonts w:hint="default"/>
        <w:spacing w:val="0"/>
        <w:w w:val="100"/>
        <w:lang w:val="ru-RU" w:eastAsia="en-US" w:bidi="ar-SA"/>
      </w:rPr>
    </w:lvl>
    <w:lvl w:ilvl="2">
      <w:start w:val="1"/>
      <w:numFmt w:val="decimal"/>
      <w:lvlText w:val="%1.%2.%3."/>
      <w:lvlJc w:val="left"/>
      <w:pPr>
        <w:ind w:left="-2950"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6" w:hanging="718"/>
      </w:pPr>
      <w:rPr>
        <w:rFonts w:hint="default"/>
        <w:lang w:val="ru-RU" w:eastAsia="en-US" w:bidi="ar-SA"/>
      </w:rPr>
    </w:lvl>
    <w:lvl w:ilvl="4">
      <w:numFmt w:val="bullet"/>
      <w:lvlText w:val="•"/>
      <w:lvlJc w:val="left"/>
      <w:pPr>
        <w:ind w:left="1112" w:hanging="718"/>
      </w:pPr>
      <w:rPr>
        <w:rFonts w:hint="default"/>
        <w:lang w:val="ru-RU" w:eastAsia="en-US" w:bidi="ar-SA"/>
      </w:rPr>
    </w:lvl>
    <w:lvl w:ilvl="5">
      <w:numFmt w:val="bullet"/>
      <w:lvlText w:val="•"/>
      <w:lvlJc w:val="left"/>
      <w:pPr>
        <w:ind w:left="1988" w:hanging="718"/>
      </w:pPr>
      <w:rPr>
        <w:rFonts w:hint="default"/>
        <w:lang w:val="ru-RU" w:eastAsia="en-US" w:bidi="ar-SA"/>
      </w:rPr>
    </w:lvl>
    <w:lvl w:ilvl="6">
      <w:numFmt w:val="bullet"/>
      <w:lvlText w:val="•"/>
      <w:lvlJc w:val="left"/>
      <w:pPr>
        <w:ind w:left="2865" w:hanging="718"/>
      </w:pPr>
      <w:rPr>
        <w:rFonts w:hint="default"/>
        <w:lang w:val="ru-RU" w:eastAsia="en-US" w:bidi="ar-SA"/>
      </w:rPr>
    </w:lvl>
    <w:lvl w:ilvl="7">
      <w:numFmt w:val="bullet"/>
      <w:lvlText w:val="•"/>
      <w:lvlJc w:val="left"/>
      <w:pPr>
        <w:ind w:left="3741" w:hanging="718"/>
      </w:pPr>
      <w:rPr>
        <w:rFonts w:hint="default"/>
        <w:lang w:val="ru-RU" w:eastAsia="en-US" w:bidi="ar-SA"/>
      </w:rPr>
    </w:lvl>
    <w:lvl w:ilvl="8">
      <w:numFmt w:val="bullet"/>
      <w:lvlText w:val="•"/>
      <w:lvlJc w:val="left"/>
      <w:pPr>
        <w:ind w:left="4618" w:hanging="718"/>
      </w:pPr>
      <w:rPr>
        <w:rFonts w:hint="default"/>
        <w:lang w:val="ru-RU" w:eastAsia="en-US" w:bidi="ar-SA"/>
      </w:rPr>
    </w:lvl>
  </w:abstractNum>
  <w:abstractNum w:abstractNumId="24">
    <w:nsid w:val="5657045E"/>
    <w:multiLevelType w:val="hybridMultilevel"/>
    <w:tmpl w:val="F738C5A6"/>
    <w:lvl w:ilvl="0" w:tplc="6AF6F76C">
      <w:start w:val="1"/>
      <w:numFmt w:val="decimal"/>
      <w:lvlText w:val="(%1)"/>
      <w:lvlJc w:val="left"/>
      <w:pPr>
        <w:ind w:left="144"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898C667C">
      <w:start w:val="1"/>
      <w:numFmt w:val="decimal"/>
      <w:lvlText w:val="%2."/>
      <w:lvlJc w:val="left"/>
      <w:pPr>
        <w:ind w:left="994"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2" w:tplc="FDC8A02A">
      <w:numFmt w:val="bullet"/>
      <w:lvlText w:val="•"/>
      <w:lvlJc w:val="left"/>
      <w:pPr>
        <w:ind w:left="2101" w:hanging="303"/>
      </w:pPr>
      <w:rPr>
        <w:rFonts w:hint="default"/>
        <w:lang w:val="ru-RU" w:eastAsia="en-US" w:bidi="ar-SA"/>
      </w:rPr>
    </w:lvl>
    <w:lvl w:ilvl="3" w:tplc="12B04174">
      <w:numFmt w:val="bullet"/>
      <w:lvlText w:val="•"/>
      <w:lvlJc w:val="left"/>
      <w:pPr>
        <w:ind w:left="3203" w:hanging="303"/>
      </w:pPr>
      <w:rPr>
        <w:rFonts w:hint="default"/>
        <w:lang w:val="ru-RU" w:eastAsia="en-US" w:bidi="ar-SA"/>
      </w:rPr>
    </w:lvl>
    <w:lvl w:ilvl="4" w:tplc="4E08D9B8">
      <w:numFmt w:val="bullet"/>
      <w:lvlText w:val="•"/>
      <w:lvlJc w:val="left"/>
      <w:pPr>
        <w:ind w:left="4305" w:hanging="303"/>
      </w:pPr>
      <w:rPr>
        <w:rFonts w:hint="default"/>
        <w:lang w:val="ru-RU" w:eastAsia="en-US" w:bidi="ar-SA"/>
      </w:rPr>
    </w:lvl>
    <w:lvl w:ilvl="5" w:tplc="E5322EAE">
      <w:numFmt w:val="bullet"/>
      <w:lvlText w:val="•"/>
      <w:lvlJc w:val="left"/>
      <w:pPr>
        <w:ind w:left="5406" w:hanging="303"/>
      </w:pPr>
      <w:rPr>
        <w:rFonts w:hint="default"/>
        <w:lang w:val="ru-RU" w:eastAsia="en-US" w:bidi="ar-SA"/>
      </w:rPr>
    </w:lvl>
    <w:lvl w:ilvl="6" w:tplc="565468CC">
      <w:numFmt w:val="bullet"/>
      <w:lvlText w:val="•"/>
      <w:lvlJc w:val="left"/>
      <w:pPr>
        <w:ind w:left="6508" w:hanging="303"/>
      </w:pPr>
      <w:rPr>
        <w:rFonts w:hint="default"/>
        <w:lang w:val="ru-RU" w:eastAsia="en-US" w:bidi="ar-SA"/>
      </w:rPr>
    </w:lvl>
    <w:lvl w:ilvl="7" w:tplc="BEE04580">
      <w:numFmt w:val="bullet"/>
      <w:lvlText w:val="•"/>
      <w:lvlJc w:val="left"/>
      <w:pPr>
        <w:ind w:left="7610" w:hanging="303"/>
      </w:pPr>
      <w:rPr>
        <w:rFonts w:hint="default"/>
        <w:lang w:val="ru-RU" w:eastAsia="en-US" w:bidi="ar-SA"/>
      </w:rPr>
    </w:lvl>
    <w:lvl w:ilvl="8" w:tplc="9F3E83AE">
      <w:numFmt w:val="bullet"/>
      <w:lvlText w:val="•"/>
      <w:lvlJc w:val="left"/>
      <w:pPr>
        <w:ind w:left="8711" w:hanging="303"/>
      </w:pPr>
      <w:rPr>
        <w:rFonts w:hint="default"/>
        <w:lang w:val="ru-RU" w:eastAsia="en-US" w:bidi="ar-SA"/>
      </w:rPr>
    </w:lvl>
  </w:abstractNum>
  <w:abstractNum w:abstractNumId="25">
    <w:nsid w:val="566239A1"/>
    <w:multiLevelType w:val="multilevel"/>
    <w:tmpl w:val="08805BB2"/>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BF1E7A"/>
    <w:multiLevelType w:val="hybridMultilevel"/>
    <w:tmpl w:val="D612FB78"/>
    <w:lvl w:ilvl="0" w:tplc="D012FEEC">
      <w:numFmt w:val="bullet"/>
      <w:lvlText w:val=""/>
      <w:lvlJc w:val="left"/>
      <w:pPr>
        <w:ind w:left="1714" w:hanging="720"/>
      </w:pPr>
      <w:rPr>
        <w:rFonts w:ascii="Symbol" w:eastAsia="Symbol" w:hAnsi="Symbol" w:cs="Symbol" w:hint="default"/>
        <w:b w:val="0"/>
        <w:bCs w:val="0"/>
        <w:i w:val="0"/>
        <w:iCs w:val="0"/>
        <w:spacing w:val="0"/>
        <w:w w:val="99"/>
        <w:sz w:val="20"/>
        <w:szCs w:val="20"/>
        <w:lang w:val="ru-RU" w:eastAsia="en-US" w:bidi="ar-SA"/>
      </w:rPr>
    </w:lvl>
    <w:lvl w:ilvl="1" w:tplc="642A02E6">
      <w:numFmt w:val="bullet"/>
      <w:lvlText w:val="•"/>
      <w:lvlJc w:val="left"/>
      <w:pPr>
        <w:ind w:left="2639" w:hanging="720"/>
      </w:pPr>
      <w:rPr>
        <w:rFonts w:hint="default"/>
        <w:lang w:val="ru-RU" w:eastAsia="en-US" w:bidi="ar-SA"/>
      </w:rPr>
    </w:lvl>
    <w:lvl w:ilvl="2" w:tplc="7A220996">
      <w:numFmt w:val="bullet"/>
      <w:lvlText w:val="•"/>
      <w:lvlJc w:val="left"/>
      <w:pPr>
        <w:ind w:left="3559" w:hanging="720"/>
      </w:pPr>
      <w:rPr>
        <w:rFonts w:hint="default"/>
        <w:lang w:val="ru-RU" w:eastAsia="en-US" w:bidi="ar-SA"/>
      </w:rPr>
    </w:lvl>
    <w:lvl w:ilvl="3" w:tplc="3A2AEB46">
      <w:numFmt w:val="bullet"/>
      <w:lvlText w:val="•"/>
      <w:lvlJc w:val="left"/>
      <w:pPr>
        <w:ind w:left="4478" w:hanging="720"/>
      </w:pPr>
      <w:rPr>
        <w:rFonts w:hint="default"/>
        <w:lang w:val="ru-RU" w:eastAsia="en-US" w:bidi="ar-SA"/>
      </w:rPr>
    </w:lvl>
    <w:lvl w:ilvl="4" w:tplc="9E7A1B3A">
      <w:numFmt w:val="bullet"/>
      <w:lvlText w:val="•"/>
      <w:lvlJc w:val="left"/>
      <w:pPr>
        <w:ind w:left="5398" w:hanging="720"/>
      </w:pPr>
      <w:rPr>
        <w:rFonts w:hint="default"/>
        <w:lang w:val="ru-RU" w:eastAsia="en-US" w:bidi="ar-SA"/>
      </w:rPr>
    </w:lvl>
    <w:lvl w:ilvl="5" w:tplc="E634E924">
      <w:numFmt w:val="bullet"/>
      <w:lvlText w:val="•"/>
      <w:lvlJc w:val="left"/>
      <w:pPr>
        <w:ind w:left="6317" w:hanging="720"/>
      </w:pPr>
      <w:rPr>
        <w:rFonts w:hint="default"/>
        <w:lang w:val="ru-RU" w:eastAsia="en-US" w:bidi="ar-SA"/>
      </w:rPr>
    </w:lvl>
    <w:lvl w:ilvl="6" w:tplc="A3300818">
      <w:numFmt w:val="bullet"/>
      <w:lvlText w:val="•"/>
      <w:lvlJc w:val="left"/>
      <w:pPr>
        <w:ind w:left="7237" w:hanging="720"/>
      </w:pPr>
      <w:rPr>
        <w:rFonts w:hint="default"/>
        <w:lang w:val="ru-RU" w:eastAsia="en-US" w:bidi="ar-SA"/>
      </w:rPr>
    </w:lvl>
    <w:lvl w:ilvl="7" w:tplc="D956479C">
      <w:numFmt w:val="bullet"/>
      <w:lvlText w:val="•"/>
      <w:lvlJc w:val="left"/>
      <w:pPr>
        <w:ind w:left="8156" w:hanging="720"/>
      </w:pPr>
      <w:rPr>
        <w:rFonts w:hint="default"/>
        <w:lang w:val="ru-RU" w:eastAsia="en-US" w:bidi="ar-SA"/>
      </w:rPr>
    </w:lvl>
    <w:lvl w:ilvl="8" w:tplc="B0F8CBA2">
      <w:numFmt w:val="bullet"/>
      <w:lvlText w:val="•"/>
      <w:lvlJc w:val="left"/>
      <w:pPr>
        <w:ind w:left="9076" w:hanging="720"/>
      </w:pPr>
      <w:rPr>
        <w:rFonts w:hint="default"/>
        <w:lang w:val="ru-RU" w:eastAsia="en-US" w:bidi="ar-SA"/>
      </w:rPr>
    </w:lvl>
  </w:abstractNum>
  <w:abstractNum w:abstractNumId="27">
    <w:nsid w:val="608B7F9E"/>
    <w:multiLevelType w:val="hybridMultilevel"/>
    <w:tmpl w:val="F9640A7C"/>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85A1716"/>
    <w:multiLevelType w:val="multilevel"/>
    <w:tmpl w:val="A992D0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E406B9"/>
    <w:multiLevelType w:val="multilevel"/>
    <w:tmpl w:val="419A07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9D25EE"/>
    <w:multiLevelType w:val="hybridMultilevel"/>
    <w:tmpl w:val="B8ECD0EE"/>
    <w:lvl w:ilvl="0" w:tplc="82580308">
      <w:numFmt w:val="bullet"/>
      <w:lvlText w:val=""/>
      <w:lvlJc w:val="left"/>
      <w:pPr>
        <w:ind w:left="994" w:hanging="720"/>
      </w:pPr>
      <w:rPr>
        <w:rFonts w:ascii="Symbol" w:eastAsia="Symbol" w:hAnsi="Symbol" w:cs="Symbol" w:hint="default"/>
        <w:b w:val="0"/>
        <w:bCs w:val="0"/>
        <w:i w:val="0"/>
        <w:iCs w:val="0"/>
        <w:spacing w:val="0"/>
        <w:w w:val="99"/>
        <w:sz w:val="20"/>
        <w:szCs w:val="20"/>
        <w:lang w:val="ru-RU" w:eastAsia="en-US" w:bidi="ar-SA"/>
      </w:rPr>
    </w:lvl>
    <w:lvl w:ilvl="1" w:tplc="8A323266">
      <w:numFmt w:val="bullet"/>
      <w:lvlText w:val="•"/>
      <w:lvlJc w:val="left"/>
      <w:pPr>
        <w:ind w:left="1991" w:hanging="720"/>
      </w:pPr>
      <w:rPr>
        <w:rFonts w:hint="default"/>
        <w:lang w:val="ru-RU" w:eastAsia="en-US" w:bidi="ar-SA"/>
      </w:rPr>
    </w:lvl>
    <w:lvl w:ilvl="2" w:tplc="CD0243D0">
      <w:numFmt w:val="bullet"/>
      <w:lvlText w:val="•"/>
      <w:lvlJc w:val="left"/>
      <w:pPr>
        <w:ind w:left="2983" w:hanging="720"/>
      </w:pPr>
      <w:rPr>
        <w:rFonts w:hint="default"/>
        <w:lang w:val="ru-RU" w:eastAsia="en-US" w:bidi="ar-SA"/>
      </w:rPr>
    </w:lvl>
    <w:lvl w:ilvl="3" w:tplc="EA9A9C1A">
      <w:numFmt w:val="bullet"/>
      <w:lvlText w:val="•"/>
      <w:lvlJc w:val="left"/>
      <w:pPr>
        <w:ind w:left="3974" w:hanging="720"/>
      </w:pPr>
      <w:rPr>
        <w:rFonts w:hint="default"/>
        <w:lang w:val="ru-RU" w:eastAsia="en-US" w:bidi="ar-SA"/>
      </w:rPr>
    </w:lvl>
    <w:lvl w:ilvl="4" w:tplc="276E1B02">
      <w:numFmt w:val="bullet"/>
      <w:lvlText w:val="•"/>
      <w:lvlJc w:val="left"/>
      <w:pPr>
        <w:ind w:left="4966" w:hanging="720"/>
      </w:pPr>
      <w:rPr>
        <w:rFonts w:hint="default"/>
        <w:lang w:val="ru-RU" w:eastAsia="en-US" w:bidi="ar-SA"/>
      </w:rPr>
    </w:lvl>
    <w:lvl w:ilvl="5" w:tplc="7E3A129A">
      <w:numFmt w:val="bullet"/>
      <w:lvlText w:val="•"/>
      <w:lvlJc w:val="left"/>
      <w:pPr>
        <w:ind w:left="5957" w:hanging="720"/>
      </w:pPr>
      <w:rPr>
        <w:rFonts w:hint="default"/>
        <w:lang w:val="ru-RU" w:eastAsia="en-US" w:bidi="ar-SA"/>
      </w:rPr>
    </w:lvl>
    <w:lvl w:ilvl="6" w:tplc="0D90B132">
      <w:numFmt w:val="bullet"/>
      <w:lvlText w:val="•"/>
      <w:lvlJc w:val="left"/>
      <w:pPr>
        <w:ind w:left="6949" w:hanging="720"/>
      </w:pPr>
      <w:rPr>
        <w:rFonts w:hint="default"/>
        <w:lang w:val="ru-RU" w:eastAsia="en-US" w:bidi="ar-SA"/>
      </w:rPr>
    </w:lvl>
    <w:lvl w:ilvl="7" w:tplc="3F0E59B8">
      <w:numFmt w:val="bullet"/>
      <w:lvlText w:val="•"/>
      <w:lvlJc w:val="left"/>
      <w:pPr>
        <w:ind w:left="7940" w:hanging="720"/>
      </w:pPr>
      <w:rPr>
        <w:rFonts w:hint="default"/>
        <w:lang w:val="ru-RU" w:eastAsia="en-US" w:bidi="ar-SA"/>
      </w:rPr>
    </w:lvl>
    <w:lvl w:ilvl="8" w:tplc="4A2E1FD4">
      <w:numFmt w:val="bullet"/>
      <w:lvlText w:val="•"/>
      <w:lvlJc w:val="left"/>
      <w:pPr>
        <w:ind w:left="8932" w:hanging="720"/>
      </w:pPr>
      <w:rPr>
        <w:rFonts w:hint="default"/>
        <w:lang w:val="ru-RU" w:eastAsia="en-US" w:bidi="ar-SA"/>
      </w:rPr>
    </w:lvl>
  </w:abstractNum>
  <w:abstractNum w:abstractNumId="31">
    <w:nsid w:val="6EA50D4B"/>
    <w:multiLevelType w:val="hybridMultilevel"/>
    <w:tmpl w:val="5FB285FE"/>
    <w:lvl w:ilvl="0" w:tplc="642A02E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F64A5F"/>
    <w:multiLevelType w:val="multilevel"/>
    <w:tmpl w:val="C512DC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530368"/>
    <w:multiLevelType w:val="hybridMultilevel"/>
    <w:tmpl w:val="94A2A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613712"/>
    <w:multiLevelType w:val="multilevel"/>
    <w:tmpl w:val="CA62BEC8"/>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0"/>
  </w:num>
  <w:num w:numId="3">
    <w:abstractNumId w:val="23"/>
  </w:num>
  <w:num w:numId="4">
    <w:abstractNumId w:val="24"/>
  </w:num>
  <w:num w:numId="5">
    <w:abstractNumId w:val="22"/>
  </w:num>
  <w:num w:numId="6">
    <w:abstractNumId w:val="18"/>
  </w:num>
  <w:num w:numId="7">
    <w:abstractNumId w:val="6"/>
  </w:num>
  <w:num w:numId="8">
    <w:abstractNumId w:val="21"/>
  </w:num>
  <w:num w:numId="9">
    <w:abstractNumId w:val="11"/>
  </w:num>
  <w:num w:numId="10">
    <w:abstractNumId w:val="2"/>
  </w:num>
  <w:num w:numId="11">
    <w:abstractNumId w:val="28"/>
  </w:num>
  <w:num w:numId="12">
    <w:abstractNumId w:val="0"/>
  </w:num>
  <w:num w:numId="13">
    <w:abstractNumId w:val="27"/>
  </w:num>
  <w:num w:numId="14">
    <w:abstractNumId w:val="29"/>
  </w:num>
  <w:num w:numId="15">
    <w:abstractNumId w:val="13"/>
  </w:num>
  <w:num w:numId="16">
    <w:abstractNumId w:val="17"/>
  </w:num>
  <w:num w:numId="17">
    <w:abstractNumId w:val="5"/>
  </w:num>
  <w:num w:numId="18">
    <w:abstractNumId w:val="34"/>
  </w:num>
  <w:num w:numId="19">
    <w:abstractNumId w:val="3"/>
  </w:num>
  <w:num w:numId="20">
    <w:abstractNumId w:val="4"/>
  </w:num>
  <w:num w:numId="21">
    <w:abstractNumId w:val="7"/>
  </w:num>
  <w:num w:numId="22">
    <w:abstractNumId w:val="25"/>
  </w:num>
  <w:num w:numId="23">
    <w:abstractNumId w:val="20"/>
  </w:num>
  <w:num w:numId="24">
    <w:abstractNumId w:val="12"/>
  </w:num>
  <w:num w:numId="25">
    <w:abstractNumId w:val="9"/>
  </w:num>
  <w:num w:numId="26">
    <w:abstractNumId w:val="15"/>
  </w:num>
  <w:num w:numId="27">
    <w:abstractNumId w:val="33"/>
  </w:num>
  <w:num w:numId="28">
    <w:abstractNumId w:val="19"/>
  </w:num>
  <w:num w:numId="29">
    <w:abstractNumId w:val="16"/>
  </w:num>
  <w:num w:numId="30">
    <w:abstractNumId w:val="31"/>
  </w:num>
  <w:num w:numId="31">
    <w:abstractNumId w:val="32"/>
  </w:num>
  <w:num w:numId="32">
    <w:abstractNumId w:val="10"/>
  </w:num>
  <w:num w:numId="33">
    <w:abstractNumId w:val="8"/>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37"/>
    <w:rsid w:val="000F7A37"/>
    <w:rsid w:val="00D1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F7A37"/>
    <w:pPr>
      <w:widowControl w:val="0"/>
      <w:autoSpaceDE w:val="0"/>
      <w:autoSpaceDN w:val="0"/>
      <w:spacing w:after="0" w:line="240" w:lineRule="auto"/>
      <w:ind w:left="1222" w:right="799"/>
      <w:jc w:val="center"/>
      <w:outlineLvl w:val="0"/>
    </w:pPr>
    <w:rPr>
      <w:rFonts w:ascii="Times New Roman" w:eastAsia="Times New Roman" w:hAnsi="Times New Roman" w:cs="Times New Roman"/>
      <w:b/>
      <w:bCs/>
      <w:sz w:val="44"/>
      <w:szCs w:val="44"/>
      <w:lang w:val="x-none" w:eastAsia="x-none"/>
    </w:rPr>
  </w:style>
  <w:style w:type="paragraph" w:styleId="2">
    <w:name w:val="heading 2"/>
    <w:basedOn w:val="a"/>
    <w:link w:val="20"/>
    <w:uiPriority w:val="9"/>
    <w:unhideWhenUsed/>
    <w:qFormat/>
    <w:rsid w:val="000F7A37"/>
    <w:pPr>
      <w:widowControl w:val="0"/>
      <w:autoSpaceDE w:val="0"/>
      <w:autoSpaceDN w:val="0"/>
      <w:spacing w:after="0" w:line="240" w:lineRule="auto"/>
      <w:ind w:left="427"/>
      <w:outlineLvl w:val="1"/>
    </w:pPr>
    <w:rPr>
      <w:rFonts w:ascii="Times New Roman" w:eastAsia="Times New Roman" w:hAnsi="Times New Roman" w:cs="Times New Roman"/>
      <w:b/>
      <w:bCs/>
      <w:sz w:val="24"/>
      <w:szCs w:val="24"/>
      <w:lang w:val="x-none" w:eastAsia="x-none"/>
    </w:rPr>
  </w:style>
  <w:style w:type="paragraph" w:styleId="3">
    <w:name w:val="heading 3"/>
    <w:basedOn w:val="a"/>
    <w:link w:val="30"/>
    <w:uiPriority w:val="9"/>
    <w:unhideWhenUsed/>
    <w:qFormat/>
    <w:rsid w:val="000F7A37"/>
    <w:pPr>
      <w:widowControl w:val="0"/>
      <w:autoSpaceDE w:val="0"/>
      <w:autoSpaceDN w:val="0"/>
      <w:spacing w:after="0" w:line="240" w:lineRule="auto"/>
      <w:ind w:left="1234"/>
      <w:jc w:val="both"/>
      <w:outlineLvl w:val="2"/>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A37"/>
    <w:rPr>
      <w:rFonts w:ascii="Times New Roman" w:eastAsia="Times New Roman" w:hAnsi="Times New Roman" w:cs="Times New Roman"/>
      <w:b/>
      <w:bCs/>
      <w:sz w:val="44"/>
      <w:szCs w:val="44"/>
      <w:lang w:val="x-none" w:eastAsia="x-none"/>
    </w:rPr>
  </w:style>
  <w:style w:type="character" w:customStyle="1" w:styleId="20">
    <w:name w:val="Заголовок 2 Знак"/>
    <w:basedOn w:val="a0"/>
    <w:link w:val="2"/>
    <w:uiPriority w:val="9"/>
    <w:rsid w:val="000F7A37"/>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uiPriority w:val="9"/>
    <w:rsid w:val="000F7A3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F7A37"/>
  </w:style>
  <w:style w:type="table" w:customStyle="1" w:styleId="TableNormal">
    <w:name w:val="Table Normal"/>
    <w:uiPriority w:val="2"/>
    <w:semiHidden/>
    <w:unhideWhenUsed/>
    <w:qFormat/>
    <w:rsid w:val="000F7A3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qFormat/>
    <w:rsid w:val="000F7A37"/>
    <w:pPr>
      <w:widowControl w:val="0"/>
      <w:autoSpaceDE w:val="0"/>
      <w:autoSpaceDN w:val="0"/>
      <w:spacing w:after="0" w:line="240" w:lineRule="auto"/>
      <w:ind w:left="994"/>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qFormat/>
    <w:rsid w:val="000F7A37"/>
    <w:rPr>
      <w:rFonts w:ascii="Times New Roman" w:eastAsia="Times New Roman" w:hAnsi="Times New Roman" w:cs="Times New Roman"/>
      <w:sz w:val="24"/>
      <w:szCs w:val="24"/>
      <w:lang w:val="x-none" w:eastAsia="x-none"/>
    </w:rPr>
  </w:style>
  <w:style w:type="paragraph" w:styleId="a5">
    <w:name w:val="List Paragraph"/>
    <w:basedOn w:val="a"/>
    <w:uiPriority w:val="1"/>
    <w:qFormat/>
    <w:rsid w:val="000F7A37"/>
    <w:pPr>
      <w:widowControl w:val="0"/>
      <w:autoSpaceDE w:val="0"/>
      <w:autoSpaceDN w:val="0"/>
      <w:spacing w:after="0" w:line="240" w:lineRule="auto"/>
      <w:ind w:left="99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0F7A37"/>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0F7A37"/>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7">
    <w:name w:val="Верхний колонтитул Знак"/>
    <w:basedOn w:val="a0"/>
    <w:link w:val="a6"/>
    <w:uiPriority w:val="99"/>
    <w:rsid w:val="000F7A37"/>
    <w:rPr>
      <w:rFonts w:ascii="Times New Roman" w:eastAsia="Times New Roman" w:hAnsi="Times New Roman" w:cs="Times New Roman"/>
      <w:sz w:val="20"/>
      <w:szCs w:val="20"/>
      <w:lang w:val="x-none" w:eastAsia="x-none"/>
    </w:rPr>
  </w:style>
  <w:style w:type="paragraph" w:styleId="a8">
    <w:name w:val="footer"/>
    <w:basedOn w:val="a"/>
    <w:link w:val="a9"/>
    <w:uiPriority w:val="99"/>
    <w:unhideWhenUsed/>
    <w:rsid w:val="000F7A37"/>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0F7A37"/>
    <w:rPr>
      <w:rFonts w:ascii="Times New Roman" w:eastAsia="Times New Roman" w:hAnsi="Times New Roman" w:cs="Times New Roman"/>
      <w:sz w:val="20"/>
      <w:szCs w:val="20"/>
      <w:lang w:val="x-none" w:eastAsia="x-none"/>
    </w:rPr>
  </w:style>
  <w:style w:type="paragraph" w:styleId="31">
    <w:name w:val="Body Text 3"/>
    <w:basedOn w:val="a"/>
    <w:link w:val="32"/>
    <w:uiPriority w:val="99"/>
    <w:semiHidden/>
    <w:unhideWhenUsed/>
    <w:rsid w:val="000F7A37"/>
    <w:pPr>
      <w:widowControl w:val="0"/>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0F7A37"/>
    <w:rPr>
      <w:rFonts w:ascii="Times New Roman" w:eastAsia="Times New Roman" w:hAnsi="Times New Roman" w:cs="Times New Roman"/>
      <w:sz w:val="16"/>
      <w:szCs w:val="16"/>
      <w:lang w:val="x-none" w:eastAsia="x-none"/>
    </w:rPr>
  </w:style>
  <w:style w:type="paragraph" w:customStyle="1" w:styleId="ConsPlusNormal">
    <w:name w:val="ConsPlusNormal"/>
    <w:qFormat/>
    <w:rsid w:val="000F7A3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Title">
    <w:name w:val="ConsPlusTitle"/>
    <w:qFormat/>
    <w:rsid w:val="000F7A3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10">
    <w:name w:val="Нет списка11"/>
    <w:next w:val="a2"/>
    <w:uiPriority w:val="99"/>
    <w:semiHidden/>
    <w:unhideWhenUsed/>
    <w:rsid w:val="000F7A37"/>
  </w:style>
  <w:style w:type="paragraph" w:styleId="aa">
    <w:name w:val="No Spacing"/>
    <w:uiPriority w:val="1"/>
    <w:qFormat/>
    <w:rsid w:val="000F7A37"/>
    <w:pPr>
      <w:widowControl w:val="0"/>
      <w:autoSpaceDE w:val="0"/>
      <w:autoSpaceDN w:val="0"/>
      <w:spacing w:after="0" w:line="240" w:lineRule="auto"/>
    </w:pPr>
    <w:rPr>
      <w:rFonts w:ascii="Times New Roman" w:eastAsia="Times New Roman" w:hAnsi="Times New Roman" w:cs="Times New Roman"/>
    </w:rPr>
  </w:style>
  <w:style w:type="table" w:styleId="ab">
    <w:name w:val="Table Grid"/>
    <w:basedOn w:val="a1"/>
    <w:uiPriority w:val="59"/>
    <w:rsid w:val="000F7A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unhideWhenUsed/>
    <w:qFormat/>
    <w:rsid w:val="000F7A37"/>
    <w:pPr>
      <w:widowControl w:val="0"/>
      <w:autoSpaceDE w:val="0"/>
      <w:autoSpaceDN w:val="0"/>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0F7A37"/>
    <w:rPr>
      <w:rFonts w:ascii="Tahoma" w:eastAsia="Times New Roman" w:hAnsi="Tahoma" w:cs="Times New Roman"/>
      <w:sz w:val="16"/>
      <w:szCs w:val="16"/>
      <w:lang w:val="x-none" w:eastAsia="x-none"/>
    </w:rPr>
  </w:style>
  <w:style w:type="character" w:styleId="ae">
    <w:name w:val="Hyperlink"/>
    <w:uiPriority w:val="99"/>
    <w:unhideWhenUsed/>
    <w:rsid w:val="000F7A37"/>
    <w:rPr>
      <w:color w:val="0563C1"/>
      <w:u w:val="single"/>
    </w:rPr>
  </w:style>
  <w:style w:type="paragraph" w:styleId="21">
    <w:name w:val="Body Text 2"/>
    <w:basedOn w:val="a"/>
    <w:link w:val="22"/>
    <w:semiHidden/>
    <w:unhideWhenUsed/>
    <w:qFormat/>
    <w:rsid w:val="000F7A37"/>
    <w:pPr>
      <w:widowControl w:val="0"/>
      <w:autoSpaceDE w:val="0"/>
      <w:autoSpaceDN w:val="0"/>
      <w:spacing w:after="120" w:line="480" w:lineRule="auto"/>
    </w:pPr>
    <w:rPr>
      <w:rFonts w:ascii="Times New Roman" w:eastAsia="Times New Roman" w:hAnsi="Times New Roman" w:cs="Times New Roman"/>
      <w:sz w:val="20"/>
      <w:szCs w:val="20"/>
      <w:lang w:val="x-none" w:eastAsia="x-none"/>
    </w:rPr>
  </w:style>
  <w:style w:type="character" w:customStyle="1" w:styleId="22">
    <w:name w:val="Основной текст 2 Знак"/>
    <w:basedOn w:val="a0"/>
    <w:link w:val="21"/>
    <w:semiHidden/>
    <w:rsid w:val="000F7A37"/>
    <w:rPr>
      <w:rFonts w:ascii="Times New Roman" w:eastAsia="Times New Roman" w:hAnsi="Times New Roman" w:cs="Times New Roman"/>
      <w:sz w:val="20"/>
      <w:szCs w:val="20"/>
      <w:lang w:val="x-none" w:eastAsia="x-none"/>
    </w:rPr>
  </w:style>
  <w:style w:type="paragraph" w:styleId="af">
    <w:name w:val="caption"/>
    <w:basedOn w:val="a"/>
    <w:semiHidden/>
    <w:unhideWhenUsed/>
    <w:qFormat/>
    <w:rsid w:val="000F7A37"/>
    <w:pPr>
      <w:suppressLineNumbers/>
      <w:spacing w:before="120" w:after="120" w:line="240" w:lineRule="auto"/>
    </w:pPr>
    <w:rPr>
      <w:rFonts w:ascii="Times New Roman" w:eastAsia="Times New Roman" w:hAnsi="Times New Roman" w:cs="Times New Roman"/>
      <w:i/>
      <w:iCs/>
      <w:sz w:val="24"/>
      <w:szCs w:val="24"/>
      <w:lang w:eastAsia="zh-CN"/>
    </w:rPr>
  </w:style>
  <w:style w:type="character" w:customStyle="1" w:styleId="12">
    <w:name w:val="Основной текст Знак1"/>
    <w:semiHidden/>
    <w:locked/>
    <w:rsid w:val="000F7A37"/>
    <w:rPr>
      <w:rFonts w:ascii="Times New Roman" w:eastAsia="Times New Roman" w:hAnsi="Times New Roman" w:cs="Times New Roman"/>
      <w:sz w:val="24"/>
      <w:szCs w:val="24"/>
      <w:lang w:eastAsia="zh-CN"/>
    </w:rPr>
  </w:style>
  <w:style w:type="paragraph" w:styleId="af0">
    <w:name w:val="List"/>
    <w:basedOn w:val="a3"/>
    <w:semiHidden/>
    <w:unhideWhenUsed/>
    <w:rsid w:val="000F7A37"/>
    <w:pPr>
      <w:widowControl/>
      <w:autoSpaceDE/>
      <w:autoSpaceDN/>
      <w:spacing w:after="120"/>
      <w:ind w:left="0"/>
      <w:jc w:val="left"/>
    </w:pPr>
    <w:rPr>
      <w:lang w:eastAsia="zh-CN"/>
    </w:rPr>
  </w:style>
  <w:style w:type="character" w:customStyle="1" w:styleId="23">
    <w:name w:val="Основной текст с отступом 2 Знак"/>
    <w:link w:val="24"/>
    <w:semiHidden/>
    <w:rsid w:val="000F7A37"/>
    <w:rPr>
      <w:rFonts w:ascii="Times New Roman" w:eastAsia="Times New Roman" w:hAnsi="Times New Roman" w:cs="Times New Roman"/>
      <w:bCs/>
      <w:sz w:val="28"/>
      <w:szCs w:val="28"/>
      <w:lang w:eastAsia="zh-CN"/>
    </w:rPr>
  </w:style>
  <w:style w:type="paragraph" w:styleId="24">
    <w:name w:val="Body Text Indent 2"/>
    <w:basedOn w:val="a"/>
    <w:link w:val="23"/>
    <w:semiHidden/>
    <w:unhideWhenUsed/>
    <w:qFormat/>
    <w:rsid w:val="000F7A37"/>
    <w:pPr>
      <w:widowControl w:val="0"/>
      <w:autoSpaceDE w:val="0"/>
      <w:spacing w:after="0" w:line="256" w:lineRule="auto"/>
      <w:ind w:firstLine="480"/>
      <w:jc w:val="both"/>
    </w:pPr>
    <w:rPr>
      <w:rFonts w:ascii="Times New Roman" w:eastAsia="Times New Roman" w:hAnsi="Times New Roman" w:cs="Times New Roman"/>
      <w:bCs/>
      <w:sz w:val="28"/>
      <w:szCs w:val="28"/>
      <w:lang w:eastAsia="zh-CN"/>
    </w:rPr>
  </w:style>
  <w:style w:type="character" w:customStyle="1" w:styleId="210">
    <w:name w:val="Основной текст с отступом 2 Знак1"/>
    <w:basedOn w:val="a0"/>
    <w:uiPriority w:val="99"/>
    <w:semiHidden/>
    <w:rsid w:val="000F7A37"/>
  </w:style>
  <w:style w:type="paragraph" w:styleId="af1">
    <w:name w:val="Plain Text"/>
    <w:basedOn w:val="a"/>
    <w:link w:val="13"/>
    <w:unhideWhenUsed/>
    <w:qFormat/>
    <w:rsid w:val="000F7A37"/>
    <w:pPr>
      <w:spacing w:after="0" w:line="240" w:lineRule="auto"/>
    </w:pPr>
    <w:rPr>
      <w:rFonts w:ascii="Courier New" w:eastAsia="Times New Roman" w:hAnsi="Courier New" w:cs="Times New Roman"/>
      <w:sz w:val="20"/>
      <w:szCs w:val="20"/>
      <w:lang w:val="x-none" w:eastAsia="zh-CN"/>
    </w:rPr>
  </w:style>
  <w:style w:type="character" w:customStyle="1" w:styleId="af2">
    <w:name w:val="Текст Знак"/>
    <w:basedOn w:val="a0"/>
    <w:semiHidden/>
    <w:qFormat/>
    <w:rsid w:val="000F7A37"/>
    <w:rPr>
      <w:rFonts w:ascii="Consolas" w:hAnsi="Consolas" w:cs="Consolas"/>
      <w:sz w:val="21"/>
      <w:szCs w:val="21"/>
    </w:rPr>
  </w:style>
  <w:style w:type="character" w:customStyle="1" w:styleId="13">
    <w:name w:val="Текст Знак1"/>
    <w:link w:val="af1"/>
    <w:locked/>
    <w:rsid w:val="000F7A37"/>
    <w:rPr>
      <w:rFonts w:ascii="Courier New" w:eastAsia="Times New Roman" w:hAnsi="Courier New" w:cs="Times New Roman"/>
      <w:sz w:val="20"/>
      <w:szCs w:val="20"/>
      <w:lang w:val="x-none" w:eastAsia="zh-CN"/>
    </w:rPr>
  </w:style>
  <w:style w:type="paragraph" w:customStyle="1" w:styleId="Heading">
    <w:name w:val="Heading"/>
    <w:basedOn w:val="a"/>
    <w:next w:val="a3"/>
    <w:qFormat/>
    <w:rsid w:val="000F7A37"/>
    <w:pPr>
      <w:keepNext/>
      <w:spacing w:before="240" w:after="120" w:line="240" w:lineRule="auto"/>
    </w:pPr>
    <w:rPr>
      <w:rFonts w:ascii="Arial" w:eastAsia="DejaVu Sans" w:hAnsi="Arial" w:cs="DejaVu Sans"/>
      <w:sz w:val="28"/>
      <w:szCs w:val="28"/>
      <w:lang w:eastAsia="zh-CN"/>
    </w:rPr>
  </w:style>
  <w:style w:type="paragraph" w:customStyle="1" w:styleId="Index">
    <w:name w:val="Index"/>
    <w:basedOn w:val="a"/>
    <w:qFormat/>
    <w:rsid w:val="000F7A37"/>
    <w:pPr>
      <w:suppressLineNumbers/>
      <w:spacing w:after="0" w:line="240" w:lineRule="auto"/>
    </w:pPr>
    <w:rPr>
      <w:rFonts w:ascii="Times New Roman" w:eastAsia="Times New Roman" w:hAnsi="Times New Roman" w:cs="Times New Roman"/>
      <w:sz w:val="24"/>
      <w:szCs w:val="24"/>
      <w:lang w:eastAsia="zh-CN"/>
    </w:rPr>
  </w:style>
  <w:style w:type="paragraph" w:customStyle="1" w:styleId="af3">
    <w:name w:val="Знак"/>
    <w:basedOn w:val="a"/>
    <w:qFormat/>
    <w:rsid w:val="000F7A37"/>
    <w:pPr>
      <w:spacing w:after="160" w:line="240" w:lineRule="exact"/>
      <w:jc w:val="both"/>
    </w:pPr>
    <w:rPr>
      <w:rFonts w:ascii="Times New Roman" w:eastAsia="Times New Roman" w:hAnsi="Times New Roman" w:cs="Times New Roman"/>
      <w:sz w:val="24"/>
      <w:szCs w:val="20"/>
      <w:lang w:val="en-US" w:eastAsia="zh-CN"/>
    </w:rPr>
  </w:style>
  <w:style w:type="paragraph" w:customStyle="1" w:styleId="af4">
    <w:name w:val="Знак Знак Знак Знак Знак Знак Знак"/>
    <w:basedOn w:val="a"/>
    <w:qFormat/>
    <w:rsid w:val="000F7A37"/>
    <w:pPr>
      <w:spacing w:after="160" w:line="240" w:lineRule="exact"/>
    </w:pPr>
    <w:rPr>
      <w:rFonts w:ascii="Verdana" w:eastAsia="Times New Roman" w:hAnsi="Verdana" w:cs="Verdana"/>
      <w:sz w:val="28"/>
      <w:szCs w:val="28"/>
      <w:lang w:val="en-US" w:eastAsia="zh-CN"/>
    </w:rPr>
  </w:style>
  <w:style w:type="paragraph" w:customStyle="1" w:styleId="ConsPlusNonformat">
    <w:name w:val="ConsPlusNonformat"/>
    <w:qFormat/>
    <w:rsid w:val="000F7A37"/>
    <w:pPr>
      <w:widowControl w:val="0"/>
      <w:autoSpaceDE w:val="0"/>
      <w:spacing w:after="0" w:line="240" w:lineRule="auto"/>
    </w:pPr>
    <w:rPr>
      <w:rFonts w:ascii="Courier New" w:eastAsia="Times New Roman" w:hAnsi="Courier New" w:cs="Courier New"/>
      <w:sz w:val="20"/>
      <w:szCs w:val="20"/>
      <w:lang w:eastAsia="zh-CN"/>
    </w:rPr>
  </w:style>
  <w:style w:type="paragraph" w:customStyle="1" w:styleId="FrameContents">
    <w:name w:val="Frame Contents"/>
    <w:basedOn w:val="a"/>
    <w:qFormat/>
    <w:rsid w:val="000F7A37"/>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F7A37"/>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F7A37"/>
    <w:pPr>
      <w:jc w:val="center"/>
    </w:pPr>
    <w:rPr>
      <w:b/>
      <w:bCs/>
    </w:rPr>
  </w:style>
  <w:style w:type="character" w:customStyle="1" w:styleId="WW8Num1z0">
    <w:name w:val="WW8Num1z0"/>
    <w:qFormat/>
    <w:rsid w:val="000F7A37"/>
    <w:rPr>
      <w:b w:val="0"/>
      <w:bCs w:val="0"/>
    </w:rPr>
  </w:style>
  <w:style w:type="character" w:customStyle="1" w:styleId="WW8Num1z1">
    <w:name w:val="WW8Num1z1"/>
    <w:qFormat/>
    <w:rsid w:val="000F7A37"/>
  </w:style>
  <w:style w:type="character" w:customStyle="1" w:styleId="WW8Num1z2">
    <w:name w:val="WW8Num1z2"/>
    <w:qFormat/>
    <w:rsid w:val="000F7A37"/>
  </w:style>
  <w:style w:type="character" w:customStyle="1" w:styleId="WW8Num1z3">
    <w:name w:val="WW8Num1z3"/>
    <w:qFormat/>
    <w:rsid w:val="000F7A37"/>
  </w:style>
  <w:style w:type="character" w:customStyle="1" w:styleId="WW8Num1z4">
    <w:name w:val="WW8Num1z4"/>
    <w:qFormat/>
    <w:rsid w:val="000F7A37"/>
  </w:style>
  <w:style w:type="character" w:customStyle="1" w:styleId="WW8Num1z5">
    <w:name w:val="WW8Num1z5"/>
    <w:qFormat/>
    <w:rsid w:val="000F7A37"/>
  </w:style>
  <w:style w:type="character" w:customStyle="1" w:styleId="WW8Num1z6">
    <w:name w:val="WW8Num1z6"/>
    <w:qFormat/>
    <w:rsid w:val="000F7A37"/>
  </w:style>
  <w:style w:type="character" w:customStyle="1" w:styleId="WW8Num1z7">
    <w:name w:val="WW8Num1z7"/>
    <w:qFormat/>
    <w:rsid w:val="000F7A37"/>
  </w:style>
  <w:style w:type="character" w:customStyle="1" w:styleId="WW8Num1z8">
    <w:name w:val="WW8Num1z8"/>
    <w:qFormat/>
    <w:rsid w:val="000F7A37"/>
  </w:style>
  <w:style w:type="character" w:customStyle="1" w:styleId="WW8Num2z0">
    <w:name w:val="WW8Num2z0"/>
    <w:qFormat/>
    <w:rsid w:val="000F7A37"/>
  </w:style>
  <w:style w:type="character" w:customStyle="1" w:styleId="WW8Num2z1">
    <w:name w:val="WW8Num2z1"/>
    <w:qFormat/>
    <w:rsid w:val="000F7A37"/>
  </w:style>
  <w:style w:type="character" w:customStyle="1" w:styleId="WW8Num2z2">
    <w:name w:val="WW8Num2z2"/>
    <w:qFormat/>
    <w:rsid w:val="000F7A37"/>
  </w:style>
  <w:style w:type="character" w:customStyle="1" w:styleId="WW8Num2z3">
    <w:name w:val="WW8Num2z3"/>
    <w:qFormat/>
    <w:rsid w:val="000F7A37"/>
  </w:style>
  <w:style w:type="character" w:customStyle="1" w:styleId="WW8Num2z4">
    <w:name w:val="WW8Num2z4"/>
    <w:qFormat/>
    <w:rsid w:val="000F7A37"/>
  </w:style>
  <w:style w:type="character" w:customStyle="1" w:styleId="WW8Num2z5">
    <w:name w:val="WW8Num2z5"/>
    <w:qFormat/>
    <w:rsid w:val="000F7A37"/>
  </w:style>
  <w:style w:type="character" w:customStyle="1" w:styleId="WW8Num2z6">
    <w:name w:val="WW8Num2z6"/>
    <w:qFormat/>
    <w:rsid w:val="000F7A37"/>
  </w:style>
  <w:style w:type="character" w:customStyle="1" w:styleId="WW8Num2z7">
    <w:name w:val="WW8Num2z7"/>
    <w:qFormat/>
    <w:rsid w:val="000F7A37"/>
  </w:style>
  <w:style w:type="character" w:customStyle="1" w:styleId="WW8Num2z8">
    <w:name w:val="WW8Num2z8"/>
    <w:qFormat/>
    <w:rsid w:val="000F7A37"/>
  </w:style>
  <w:style w:type="character" w:customStyle="1" w:styleId="InternetLink">
    <w:name w:val="Internet Link"/>
    <w:rsid w:val="000F7A37"/>
    <w:rPr>
      <w:color w:val="A75E2E"/>
      <w:u w:val="single"/>
    </w:rPr>
  </w:style>
  <w:style w:type="character" w:customStyle="1" w:styleId="fontstyle19">
    <w:name w:val="fontstyle19"/>
    <w:basedOn w:val="a0"/>
    <w:qFormat/>
    <w:rsid w:val="000F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F7A37"/>
    <w:pPr>
      <w:widowControl w:val="0"/>
      <w:autoSpaceDE w:val="0"/>
      <w:autoSpaceDN w:val="0"/>
      <w:spacing w:after="0" w:line="240" w:lineRule="auto"/>
      <w:ind w:left="1222" w:right="799"/>
      <w:jc w:val="center"/>
      <w:outlineLvl w:val="0"/>
    </w:pPr>
    <w:rPr>
      <w:rFonts w:ascii="Times New Roman" w:eastAsia="Times New Roman" w:hAnsi="Times New Roman" w:cs="Times New Roman"/>
      <w:b/>
      <w:bCs/>
      <w:sz w:val="44"/>
      <w:szCs w:val="44"/>
      <w:lang w:val="x-none" w:eastAsia="x-none"/>
    </w:rPr>
  </w:style>
  <w:style w:type="paragraph" w:styleId="2">
    <w:name w:val="heading 2"/>
    <w:basedOn w:val="a"/>
    <w:link w:val="20"/>
    <w:uiPriority w:val="9"/>
    <w:unhideWhenUsed/>
    <w:qFormat/>
    <w:rsid w:val="000F7A37"/>
    <w:pPr>
      <w:widowControl w:val="0"/>
      <w:autoSpaceDE w:val="0"/>
      <w:autoSpaceDN w:val="0"/>
      <w:spacing w:after="0" w:line="240" w:lineRule="auto"/>
      <w:ind w:left="427"/>
      <w:outlineLvl w:val="1"/>
    </w:pPr>
    <w:rPr>
      <w:rFonts w:ascii="Times New Roman" w:eastAsia="Times New Roman" w:hAnsi="Times New Roman" w:cs="Times New Roman"/>
      <w:b/>
      <w:bCs/>
      <w:sz w:val="24"/>
      <w:szCs w:val="24"/>
      <w:lang w:val="x-none" w:eastAsia="x-none"/>
    </w:rPr>
  </w:style>
  <w:style w:type="paragraph" w:styleId="3">
    <w:name w:val="heading 3"/>
    <w:basedOn w:val="a"/>
    <w:link w:val="30"/>
    <w:uiPriority w:val="9"/>
    <w:unhideWhenUsed/>
    <w:qFormat/>
    <w:rsid w:val="000F7A37"/>
    <w:pPr>
      <w:widowControl w:val="0"/>
      <w:autoSpaceDE w:val="0"/>
      <w:autoSpaceDN w:val="0"/>
      <w:spacing w:after="0" w:line="240" w:lineRule="auto"/>
      <w:ind w:left="1234"/>
      <w:jc w:val="both"/>
      <w:outlineLvl w:val="2"/>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A37"/>
    <w:rPr>
      <w:rFonts w:ascii="Times New Roman" w:eastAsia="Times New Roman" w:hAnsi="Times New Roman" w:cs="Times New Roman"/>
      <w:b/>
      <w:bCs/>
      <w:sz w:val="44"/>
      <w:szCs w:val="44"/>
      <w:lang w:val="x-none" w:eastAsia="x-none"/>
    </w:rPr>
  </w:style>
  <w:style w:type="character" w:customStyle="1" w:styleId="20">
    <w:name w:val="Заголовок 2 Знак"/>
    <w:basedOn w:val="a0"/>
    <w:link w:val="2"/>
    <w:uiPriority w:val="9"/>
    <w:rsid w:val="000F7A37"/>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uiPriority w:val="9"/>
    <w:rsid w:val="000F7A3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F7A37"/>
  </w:style>
  <w:style w:type="table" w:customStyle="1" w:styleId="TableNormal">
    <w:name w:val="Table Normal"/>
    <w:uiPriority w:val="2"/>
    <w:semiHidden/>
    <w:unhideWhenUsed/>
    <w:qFormat/>
    <w:rsid w:val="000F7A3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qFormat/>
    <w:rsid w:val="000F7A37"/>
    <w:pPr>
      <w:widowControl w:val="0"/>
      <w:autoSpaceDE w:val="0"/>
      <w:autoSpaceDN w:val="0"/>
      <w:spacing w:after="0" w:line="240" w:lineRule="auto"/>
      <w:ind w:left="994"/>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qFormat/>
    <w:rsid w:val="000F7A37"/>
    <w:rPr>
      <w:rFonts w:ascii="Times New Roman" w:eastAsia="Times New Roman" w:hAnsi="Times New Roman" w:cs="Times New Roman"/>
      <w:sz w:val="24"/>
      <w:szCs w:val="24"/>
      <w:lang w:val="x-none" w:eastAsia="x-none"/>
    </w:rPr>
  </w:style>
  <w:style w:type="paragraph" w:styleId="a5">
    <w:name w:val="List Paragraph"/>
    <w:basedOn w:val="a"/>
    <w:uiPriority w:val="1"/>
    <w:qFormat/>
    <w:rsid w:val="000F7A37"/>
    <w:pPr>
      <w:widowControl w:val="0"/>
      <w:autoSpaceDE w:val="0"/>
      <w:autoSpaceDN w:val="0"/>
      <w:spacing w:after="0" w:line="240" w:lineRule="auto"/>
      <w:ind w:left="99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0F7A37"/>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0F7A37"/>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7">
    <w:name w:val="Верхний колонтитул Знак"/>
    <w:basedOn w:val="a0"/>
    <w:link w:val="a6"/>
    <w:uiPriority w:val="99"/>
    <w:rsid w:val="000F7A37"/>
    <w:rPr>
      <w:rFonts w:ascii="Times New Roman" w:eastAsia="Times New Roman" w:hAnsi="Times New Roman" w:cs="Times New Roman"/>
      <w:sz w:val="20"/>
      <w:szCs w:val="20"/>
      <w:lang w:val="x-none" w:eastAsia="x-none"/>
    </w:rPr>
  </w:style>
  <w:style w:type="paragraph" w:styleId="a8">
    <w:name w:val="footer"/>
    <w:basedOn w:val="a"/>
    <w:link w:val="a9"/>
    <w:uiPriority w:val="99"/>
    <w:unhideWhenUsed/>
    <w:rsid w:val="000F7A37"/>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0F7A37"/>
    <w:rPr>
      <w:rFonts w:ascii="Times New Roman" w:eastAsia="Times New Roman" w:hAnsi="Times New Roman" w:cs="Times New Roman"/>
      <w:sz w:val="20"/>
      <w:szCs w:val="20"/>
      <w:lang w:val="x-none" w:eastAsia="x-none"/>
    </w:rPr>
  </w:style>
  <w:style w:type="paragraph" w:styleId="31">
    <w:name w:val="Body Text 3"/>
    <w:basedOn w:val="a"/>
    <w:link w:val="32"/>
    <w:uiPriority w:val="99"/>
    <w:semiHidden/>
    <w:unhideWhenUsed/>
    <w:rsid w:val="000F7A37"/>
    <w:pPr>
      <w:widowControl w:val="0"/>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0F7A37"/>
    <w:rPr>
      <w:rFonts w:ascii="Times New Roman" w:eastAsia="Times New Roman" w:hAnsi="Times New Roman" w:cs="Times New Roman"/>
      <w:sz w:val="16"/>
      <w:szCs w:val="16"/>
      <w:lang w:val="x-none" w:eastAsia="x-none"/>
    </w:rPr>
  </w:style>
  <w:style w:type="paragraph" w:customStyle="1" w:styleId="ConsPlusNormal">
    <w:name w:val="ConsPlusNormal"/>
    <w:qFormat/>
    <w:rsid w:val="000F7A3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Title">
    <w:name w:val="ConsPlusTitle"/>
    <w:qFormat/>
    <w:rsid w:val="000F7A3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10">
    <w:name w:val="Нет списка11"/>
    <w:next w:val="a2"/>
    <w:uiPriority w:val="99"/>
    <w:semiHidden/>
    <w:unhideWhenUsed/>
    <w:rsid w:val="000F7A37"/>
  </w:style>
  <w:style w:type="paragraph" w:styleId="aa">
    <w:name w:val="No Spacing"/>
    <w:uiPriority w:val="1"/>
    <w:qFormat/>
    <w:rsid w:val="000F7A37"/>
    <w:pPr>
      <w:widowControl w:val="0"/>
      <w:autoSpaceDE w:val="0"/>
      <w:autoSpaceDN w:val="0"/>
      <w:spacing w:after="0" w:line="240" w:lineRule="auto"/>
    </w:pPr>
    <w:rPr>
      <w:rFonts w:ascii="Times New Roman" w:eastAsia="Times New Roman" w:hAnsi="Times New Roman" w:cs="Times New Roman"/>
    </w:rPr>
  </w:style>
  <w:style w:type="table" w:styleId="ab">
    <w:name w:val="Table Grid"/>
    <w:basedOn w:val="a1"/>
    <w:uiPriority w:val="59"/>
    <w:rsid w:val="000F7A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unhideWhenUsed/>
    <w:qFormat/>
    <w:rsid w:val="000F7A37"/>
    <w:pPr>
      <w:widowControl w:val="0"/>
      <w:autoSpaceDE w:val="0"/>
      <w:autoSpaceDN w:val="0"/>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0F7A37"/>
    <w:rPr>
      <w:rFonts w:ascii="Tahoma" w:eastAsia="Times New Roman" w:hAnsi="Tahoma" w:cs="Times New Roman"/>
      <w:sz w:val="16"/>
      <w:szCs w:val="16"/>
      <w:lang w:val="x-none" w:eastAsia="x-none"/>
    </w:rPr>
  </w:style>
  <w:style w:type="character" w:styleId="ae">
    <w:name w:val="Hyperlink"/>
    <w:uiPriority w:val="99"/>
    <w:unhideWhenUsed/>
    <w:rsid w:val="000F7A37"/>
    <w:rPr>
      <w:color w:val="0563C1"/>
      <w:u w:val="single"/>
    </w:rPr>
  </w:style>
  <w:style w:type="paragraph" w:styleId="21">
    <w:name w:val="Body Text 2"/>
    <w:basedOn w:val="a"/>
    <w:link w:val="22"/>
    <w:semiHidden/>
    <w:unhideWhenUsed/>
    <w:qFormat/>
    <w:rsid w:val="000F7A37"/>
    <w:pPr>
      <w:widowControl w:val="0"/>
      <w:autoSpaceDE w:val="0"/>
      <w:autoSpaceDN w:val="0"/>
      <w:spacing w:after="120" w:line="480" w:lineRule="auto"/>
    </w:pPr>
    <w:rPr>
      <w:rFonts w:ascii="Times New Roman" w:eastAsia="Times New Roman" w:hAnsi="Times New Roman" w:cs="Times New Roman"/>
      <w:sz w:val="20"/>
      <w:szCs w:val="20"/>
      <w:lang w:val="x-none" w:eastAsia="x-none"/>
    </w:rPr>
  </w:style>
  <w:style w:type="character" w:customStyle="1" w:styleId="22">
    <w:name w:val="Основной текст 2 Знак"/>
    <w:basedOn w:val="a0"/>
    <w:link w:val="21"/>
    <w:semiHidden/>
    <w:rsid w:val="000F7A37"/>
    <w:rPr>
      <w:rFonts w:ascii="Times New Roman" w:eastAsia="Times New Roman" w:hAnsi="Times New Roman" w:cs="Times New Roman"/>
      <w:sz w:val="20"/>
      <w:szCs w:val="20"/>
      <w:lang w:val="x-none" w:eastAsia="x-none"/>
    </w:rPr>
  </w:style>
  <w:style w:type="paragraph" w:styleId="af">
    <w:name w:val="caption"/>
    <w:basedOn w:val="a"/>
    <w:semiHidden/>
    <w:unhideWhenUsed/>
    <w:qFormat/>
    <w:rsid w:val="000F7A37"/>
    <w:pPr>
      <w:suppressLineNumbers/>
      <w:spacing w:before="120" w:after="120" w:line="240" w:lineRule="auto"/>
    </w:pPr>
    <w:rPr>
      <w:rFonts w:ascii="Times New Roman" w:eastAsia="Times New Roman" w:hAnsi="Times New Roman" w:cs="Times New Roman"/>
      <w:i/>
      <w:iCs/>
      <w:sz w:val="24"/>
      <w:szCs w:val="24"/>
      <w:lang w:eastAsia="zh-CN"/>
    </w:rPr>
  </w:style>
  <w:style w:type="character" w:customStyle="1" w:styleId="12">
    <w:name w:val="Основной текст Знак1"/>
    <w:semiHidden/>
    <w:locked/>
    <w:rsid w:val="000F7A37"/>
    <w:rPr>
      <w:rFonts w:ascii="Times New Roman" w:eastAsia="Times New Roman" w:hAnsi="Times New Roman" w:cs="Times New Roman"/>
      <w:sz w:val="24"/>
      <w:szCs w:val="24"/>
      <w:lang w:eastAsia="zh-CN"/>
    </w:rPr>
  </w:style>
  <w:style w:type="paragraph" w:styleId="af0">
    <w:name w:val="List"/>
    <w:basedOn w:val="a3"/>
    <w:semiHidden/>
    <w:unhideWhenUsed/>
    <w:rsid w:val="000F7A37"/>
    <w:pPr>
      <w:widowControl/>
      <w:autoSpaceDE/>
      <w:autoSpaceDN/>
      <w:spacing w:after="120"/>
      <w:ind w:left="0"/>
      <w:jc w:val="left"/>
    </w:pPr>
    <w:rPr>
      <w:lang w:eastAsia="zh-CN"/>
    </w:rPr>
  </w:style>
  <w:style w:type="character" w:customStyle="1" w:styleId="23">
    <w:name w:val="Основной текст с отступом 2 Знак"/>
    <w:link w:val="24"/>
    <w:semiHidden/>
    <w:rsid w:val="000F7A37"/>
    <w:rPr>
      <w:rFonts w:ascii="Times New Roman" w:eastAsia="Times New Roman" w:hAnsi="Times New Roman" w:cs="Times New Roman"/>
      <w:bCs/>
      <w:sz w:val="28"/>
      <w:szCs w:val="28"/>
      <w:lang w:eastAsia="zh-CN"/>
    </w:rPr>
  </w:style>
  <w:style w:type="paragraph" w:styleId="24">
    <w:name w:val="Body Text Indent 2"/>
    <w:basedOn w:val="a"/>
    <w:link w:val="23"/>
    <w:semiHidden/>
    <w:unhideWhenUsed/>
    <w:qFormat/>
    <w:rsid w:val="000F7A37"/>
    <w:pPr>
      <w:widowControl w:val="0"/>
      <w:autoSpaceDE w:val="0"/>
      <w:spacing w:after="0" w:line="256" w:lineRule="auto"/>
      <w:ind w:firstLine="480"/>
      <w:jc w:val="both"/>
    </w:pPr>
    <w:rPr>
      <w:rFonts w:ascii="Times New Roman" w:eastAsia="Times New Roman" w:hAnsi="Times New Roman" w:cs="Times New Roman"/>
      <w:bCs/>
      <w:sz w:val="28"/>
      <w:szCs w:val="28"/>
      <w:lang w:eastAsia="zh-CN"/>
    </w:rPr>
  </w:style>
  <w:style w:type="character" w:customStyle="1" w:styleId="210">
    <w:name w:val="Основной текст с отступом 2 Знак1"/>
    <w:basedOn w:val="a0"/>
    <w:uiPriority w:val="99"/>
    <w:semiHidden/>
    <w:rsid w:val="000F7A37"/>
  </w:style>
  <w:style w:type="paragraph" w:styleId="af1">
    <w:name w:val="Plain Text"/>
    <w:basedOn w:val="a"/>
    <w:link w:val="13"/>
    <w:unhideWhenUsed/>
    <w:qFormat/>
    <w:rsid w:val="000F7A37"/>
    <w:pPr>
      <w:spacing w:after="0" w:line="240" w:lineRule="auto"/>
    </w:pPr>
    <w:rPr>
      <w:rFonts w:ascii="Courier New" w:eastAsia="Times New Roman" w:hAnsi="Courier New" w:cs="Times New Roman"/>
      <w:sz w:val="20"/>
      <w:szCs w:val="20"/>
      <w:lang w:val="x-none" w:eastAsia="zh-CN"/>
    </w:rPr>
  </w:style>
  <w:style w:type="character" w:customStyle="1" w:styleId="af2">
    <w:name w:val="Текст Знак"/>
    <w:basedOn w:val="a0"/>
    <w:semiHidden/>
    <w:qFormat/>
    <w:rsid w:val="000F7A37"/>
    <w:rPr>
      <w:rFonts w:ascii="Consolas" w:hAnsi="Consolas" w:cs="Consolas"/>
      <w:sz w:val="21"/>
      <w:szCs w:val="21"/>
    </w:rPr>
  </w:style>
  <w:style w:type="character" w:customStyle="1" w:styleId="13">
    <w:name w:val="Текст Знак1"/>
    <w:link w:val="af1"/>
    <w:locked/>
    <w:rsid w:val="000F7A37"/>
    <w:rPr>
      <w:rFonts w:ascii="Courier New" w:eastAsia="Times New Roman" w:hAnsi="Courier New" w:cs="Times New Roman"/>
      <w:sz w:val="20"/>
      <w:szCs w:val="20"/>
      <w:lang w:val="x-none" w:eastAsia="zh-CN"/>
    </w:rPr>
  </w:style>
  <w:style w:type="paragraph" w:customStyle="1" w:styleId="Heading">
    <w:name w:val="Heading"/>
    <w:basedOn w:val="a"/>
    <w:next w:val="a3"/>
    <w:qFormat/>
    <w:rsid w:val="000F7A37"/>
    <w:pPr>
      <w:keepNext/>
      <w:spacing w:before="240" w:after="120" w:line="240" w:lineRule="auto"/>
    </w:pPr>
    <w:rPr>
      <w:rFonts w:ascii="Arial" w:eastAsia="DejaVu Sans" w:hAnsi="Arial" w:cs="DejaVu Sans"/>
      <w:sz w:val="28"/>
      <w:szCs w:val="28"/>
      <w:lang w:eastAsia="zh-CN"/>
    </w:rPr>
  </w:style>
  <w:style w:type="paragraph" w:customStyle="1" w:styleId="Index">
    <w:name w:val="Index"/>
    <w:basedOn w:val="a"/>
    <w:qFormat/>
    <w:rsid w:val="000F7A37"/>
    <w:pPr>
      <w:suppressLineNumbers/>
      <w:spacing w:after="0" w:line="240" w:lineRule="auto"/>
    </w:pPr>
    <w:rPr>
      <w:rFonts w:ascii="Times New Roman" w:eastAsia="Times New Roman" w:hAnsi="Times New Roman" w:cs="Times New Roman"/>
      <w:sz w:val="24"/>
      <w:szCs w:val="24"/>
      <w:lang w:eastAsia="zh-CN"/>
    </w:rPr>
  </w:style>
  <w:style w:type="paragraph" w:customStyle="1" w:styleId="af3">
    <w:name w:val="Знак"/>
    <w:basedOn w:val="a"/>
    <w:qFormat/>
    <w:rsid w:val="000F7A37"/>
    <w:pPr>
      <w:spacing w:after="160" w:line="240" w:lineRule="exact"/>
      <w:jc w:val="both"/>
    </w:pPr>
    <w:rPr>
      <w:rFonts w:ascii="Times New Roman" w:eastAsia="Times New Roman" w:hAnsi="Times New Roman" w:cs="Times New Roman"/>
      <w:sz w:val="24"/>
      <w:szCs w:val="20"/>
      <w:lang w:val="en-US" w:eastAsia="zh-CN"/>
    </w:rPr>
  </w:style>
  <w:style w:type="paragraph" w:customStyle="1" w:styleId="af4">
    <w:name w:val="Знак Знак Знак Знак Знак Знак Знак"/>
    <w:basedOn w:val="a"/>
    <w:qFormat/>
    <w:rsid w:val="000F7A37"/>
    <w:pPr>
      <w:spacing w:after="160" w:line="240" w:lineRule="exact"/>
    </w:pPr>
    <w:rPr>
      <w:rFonts w:ascii="Verdana" w:eastAsia="Times New Roman" w:hAnsi="Verdana" w:cs="Verdana"/>
      <w:sz w:val="28"/>
      <w:szCs w:val="28"/>
      <w:lang w:val="en-US" w:eastAsia="zh-CN"/>
    </w:rPr>
  </w:style>
  <w:style w:type="paragraph" w:customStyle="1" w:styleId="ConsPlusNonformat">
    <w:name w:val="ConsPlusNonformat"/>
    <w:qFormat/>
    <w:rsid w:val="000F7A37"/>
    <w:pPr>
      <w:widowControl w:val="0"/>
      <w:autoSpaceDE w:val="0"/>
      <w:spacing w:after="0" w:line="240" w:lineRule="auto"/>
    </w:pPr>
    <w:rPr>
      <w:rFonts w:ascii="Courier New" w:eastAsia="Times New Roman" w:hAnsi="Courier New" w:cs="Courier New"/>
      <w:sz w:val="20"/>
      <w:szCs w:val="20"/>
      <w:lang w:eastAsia="zh-CN"/>
    </w:rPr>
  </w:style>
  <w:style w:type="paragraph" w:customStyle="1" w:styleId="FrameContents">
    <w:name w:val="Frame Contents"/>
    <w:basedOn w:val="a"/>
    <w:qFormat/>
    <w:rsid w:val="000F7A37"/>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F7A37"/>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F7A37"/>
    <w:pPr>
      <w:jc w:val="center"/>
    </w:pPr>
    <w:rPr>
      <w:b/>
      <w:bCs/>
    </w:rPr>
  </w:style>
  <w:style w:type="character" w:customStyle="1" w:styleId="WW8Num1z0">
    <w:name w:val="WW8Num1z0"/>
    <w:qFormat/>
    <w:rsid w:val="000F7A37"/>
    <w:rPr>
      <w:b w:val="0"/>
      <w:bCs w:val="0"/>
    </w:rPr>
  </w:style>
  <w:style w:type="character" w:customStyle="1" w:styleId="WW8Num1z1">
    <w:name w:val="WW8Num1z1"/>
    <w:qFormat/>
    <w:rsid w:val="000F7A37"/>
  </w:style>
  <w:style w:type="character" w:customStyle="1" w:styleId="WW8Num1z2">
    <w:name w:val="WW8Num1z2"/>
    <w:qFormat/>
    <w:rsid w:val="000F7A37"/>
  </w:style>
  <w:style w:type="character" w:customStyle="1" w:styleId="WW8Num1z3">
    <w:name w:val="WW8Num1z3"/>
    <w:qFormat/>
    <w:rsid w:val="000F7A37"/>
  </w:style>
  <w:style w:type="character" w:customStyle="1" w:styleId="WW8Num1z4">
    <w:name w:val="WW8Num1z4"/>
    <w:qFormat/>
    <w:rsid w:val="000F7A37"/>
  </w:style>
  <w:style w:type="character" w:customStyle="1" w:styleId="WW8Num1z5">
    <w:name w:val="WW8Num1z5"/>
    <w:qFormat/>
    <w:rsid w:val="000F7A37"/>
  </w:style>
  <w:style w:type="character" w:customStyle="1" w:styleId="WW8Num1z6">
    <w:name w:val="WW8Num1z6"/>
    <w:qFormat/>
    <w:rsid w:val="000F7A37"/>
  </w:style>
  <w:style w:type="character" w:customStyle="1" w:styleId="WW8Num1z7">
    <w:name w:val="WW8Num1z7"/>
    <w:qFormat/>
    <w:rsid w:val="000F7A37"/>
  </w:style>
  <w:style w:type="character" w:customStyle="1" w:styleId="WW8Num1z8">
    <w:name w:val="WW8Num1z8"/>
    <w:qFormat/>
    <w:rsid w:val="000F7A37"/>
  </w:style>
  <w:style w:type="character" w:customStyle="1" w:styleId="WW8Num2z0">
    <w:name w:val="WW8Num2z0"/>
    <w:qFormat/>
    <w:rsid w:val="000F7A37"/>
  </w:style>
  <w:style w:type="character" w:customStyle="1" w:styleId="WW8Num2z1">
    <w:name w:val="WW8Num2z1"/>
    <w:qFormat/>
    <w:rsid w:val="000F7A37"/>
  </w:style>
  <w:style w:type="character" w:customStyle="1" w:styleId="WW8Num2z2">
    <w:name w:val="WW8Num2z2"/>
    <w:qFormat/>
    <w:rsid w:val="000F7A37"/>
  </w:style>
  <w:style w:type="character" w:customStyle="1" w:styleId="WW8Num2z3">
    <w:name w:val="WW8Num2z3"/>
    <w:qFormat/>
    <w:rsid w:val="000F7A37"/>
  </w:style>
  <w:style w:type="character" w:customStyle="1" w:styleId="WW8Num2z4">
    <w:name w:val="WW8Num2z4"/>
    <w:qFormat/>
    <w:rsid w:val="000F7A37"/>
  </w:style>
  <w:style w:type="character" w:customStyle="1" w:styleId="WW8Num2z5">
    <w:name w:val="WW8Num2z5"/>
    <w:qFormat/>
    <w:rsid w:val="000F7A37"/>
  </w:style>
  <w:style w:type="character" w:customStyle="1" w:styleId="WW8Num2z6">
    <w:name w:val="WW8Num2z6"/>
    <w:qFormat/>
    <w:rsid w:val="000F7A37"/>
  </w:style>
  <w:style w:type="character" w:customStyle="1" w:styleId="WW8Num2z7">
    <w:name w:val="WW8Num2z7"/>
    <w:qFormat/>
    <w:rsid w:val="000F7A37"/>
  </w:style>
  <w:style w:type="character" w:customStyle="1" w:styleId="WW8Num2z8">
    <w:name w:val="WW8Num2z8"/>
    <w:qFormat/>
    <w:rsid w:val="000F7A37"/>
  </w:style>
  <w:style w:type="character" w:customStyle="1" w:styleId="InternetLink">
    <w:name w:val="Internet Link"/>
    <w:rsid w:val="000F7A37"/>
    <w:rPr>
      <w:color w:val="A75E2E"/>
      <w:u w:val="single"/>
    </w:rPr>
  </w:style>
  <w:style w:type="character" w:customStyle="1" w:styleId="fontstyle19">
    <w:name w:val="fontstyle19"/>
    <w:basedOn w:val="a0"/>
    <w:qFormat/>
    <w:rsid w:val="000F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http://internet.garant.ru/document/redirect/193459/0" TargetMode="External"/><Relationship Id="rId18" Type="http://schemas.openxmlformats.org/officeDocument/2006/relationships/hyperlink" Target="http://internet.garant.ru/document/redirect/108186/0" TargetMode="External"/><Relationship Id="rId26" Type="http://schemas.openxmlformats.org/officeDocument/2006/relationships/hyperlink" Target="https://internet.garant.ru/document/redirect/108186/0" TargetMode="External"/><Relationship Id="rId3" Type="http://schemas.microsoft.com/office/2007/relationships/stylesWithEffects" Target="stylesWithEffects.xml"/><Relationship Id="rId21" Type="http://schemas.openxmlformats.org/officeDocument/2006/relationships/hyperlink" Target="https://internet.garant.ru/document/redirect/193313/0" TargetMode="External"/><Relationship Id="rId7" Type="http://schemas.openxmlformats.org/officeDocument/2006/relationships/hyperlink" Target="http://internet.garant.ru/document/redirect/12125268/0" TargetMode="External"/><Relationship Id="rId12" Type="http://schemas.openxmlformats.org/officeDocument/2006/relationships/hyperlink" Target="http://internet.garant.ru/document/redirect/193313/0" TargetMode="External"/><Relationship Id="rId17" Type="http://schemas.openxmlformats.org/officeDocument/2006/relationships/hyperlink" Target="http://internet.garant.ru/document/redirect/12125268/0" TargetMode="External"/><Relationship Id="rId25" Type="http://schemas.openxmlformats.org/officeDocument/2006/relationships/hyperlink" Target="https://internet.garant.ru/document/redirect/108186/0" TargetMode="External"/><Relationship Id="rId2" Type="http://schemas.openxmlformats.org/officeDocument/2006/relationships/styles" Target="styles.xml"/><Relationship Id="rId16" Type="http://schemas.openxmlformats.org/officeDocument/2006/relationships/hyperlink" Target="http://internet.garant.ru/document/redirect/10180093/0" TargetMode="External"/><Relationship Id="rId20" Type="http://schemas.openxmlformats.org/officeDocument/2006/relationships/hyperlink" Target="../../../Documents%20and%20Settings/Direktor/&#1056;&#1072;&#1073;&#1086;&#1095;&#1080;&#1081;%20&#1089;&#1090;&#1086;&#1083;/&#1087;&#1086;&#1083;&#1086;&#1078;&#1077;&#1085;&#1080;&#1077;%20&#1086;&#1073;%20&#1086;&#1087;&#1083;&#1072;&#1090;&#1077;%20&#1090;&#1088;&#1091;&#1076;&#1072;%20&#1080;&#1102;&#1085;&#1100;22/&#1085;&#1086;&#1074;&#1086;&#1077;%20&#1087;&#1086;&#1083;&#1076;&#1086;&#1078;&#1077;&#1085;&#1080;&#1077;%20&#1086;&#1073;%20&#1086;&#1087;&#1083;&#1072;&#1090;&#1077;%202022%20&#1084;&#1072;&#1088;&#1090;/&#1055;&#1086;&#1083;&#1086;&#1078;&#1077;&#1085;&#1080;&#1077;%20&#1086;&#1073;%20&#1086;&#1087;&#1083;&#1072;&#1090;&#1077;%20&#1090;&#1088;&#1091;&#1076;&#1072;%202022&#1075;&#1086;&#1076;.docx" TargetMode="External"/><Relationship Id="rId29" Type="http://schemas.openxmlformats.org/officeDocument/2006/relationships/hyperlink" Target="https://internet.garant.ru/document/redirect/108186/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ternet.garant.ru/document/redirect/70878632/0" TargetMode="External"/><Relationship Id="rId24" Type="http://schemas.openxmlformats.org/officeDocument/2006/relationships/hyperlink" Target="https://internet.garant.ru/document/redirect/108186/0" TargetMode="External"/><Relationship Id="rId5" Type="http://schemas.openxmlformats.org/officeDocument/2006/relationships/webSettings" Target="webSettings.xml"/><Relationship Id="rId15" Type="http://schemas.openxmlformats.org/officeDocument/2006/relationships/hyperlink" Target="http://internet.garant.ru/document/redirect/10180093/0" TargetMode="External"/><Relationship Id="rId23" Type="http://schemas.openxmlformats.org/officeDocument/2006/relationships/hyperlink" Target="https://internet.garant.ru/document/redirect/193507/0" TargetMode="External"/><Relationship Id="rId28" Type="http://schemas.openxmlformats.org/officeDocument/2006/relationships/hyperlink" Target="https://internet.garant.ru/document/redirect/108186/0" TargetMode="External"/><Relationship Id="rId10" Type="http://schemas.openxmlformats.org/officeDocument/2006/relationships/hyperlink" Target="http://internet.garant.ru/document/redirect/70291362/0" TargetMode="External"/><Relationship Id="rId19" Type="http://schemas.openxmlformats.org/officeDocument/2006/relationships/hyperlink" Target="http://internet.garant.ru/document/redirect/18042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0170950/0" TargetMode="External"/><Relationship Id="rId14" Type="http://schemas.openxmlformats.org/officeDocument/2006/relationships/hyperlink" Target="http://internet.garant.ru/document/redirect/193507/0" TargetMode="External"/><Relationship Id="rId22" Type="http://schemas.openxmlformats.org/officeDocument/2006/relationships/hyperlink" Target="https://internet.garant.ru/document/redirect/193313/0" TargetMode="External"/><Relationship Id="rId27" Type="http://schemas.openxmlformats.org/officeDocument/2006/relationships/hyperlink" Target="https://internet.garant.ru/document/redirect/10818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12088</Words>
  <Characters>68904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2025-04-08T11:16:00Z</dcterms:created>
  <dcterms:modified xsi:type="dcterms:W3CDTF">2025-04-08T11:18:00Z</dcterms:modified>
</cp:coreProperties>
</file>